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65F91" w:themeColor="accent1" w:themeShade="BF"/>
  <w:body>
    <w:p w:rsidR="00D86966" w:rsidRPr="00D77133" w:rsidRDefault="002E5B8A">
      <w:pPr>
        <w:rPr>
          <w:rFonts w:ascii="Arial Rounded MT Bold" w:hAnsi="Arial Rounded MT Bold"/>
          <w:color w:val="632423" w:themeColor="accent2" w:themeShade="80"/>
          <w:sz w:val="28"/>
          <w:szCs w:val="28"/>
        </w:rPr>
      </w:pPr>
      <w:r w:rsidRPr="00D77133">
        <w:rPr>
          <w:rFonts w:ascii="Arial Rounded MT Bold" w:hAnsi="Arial Rounded MT Bold"/>
          <w:color w:val="632423" w:themeColor="accent2" w:themeShade="80"/>
          <w:sz w:val="28"/>
          <w:szCs w:val="28"/>
        </w:rPr>
        <w:t>MALLAS FRUTAS-CENTERPACK EIRL</w:t>
      </w:r>
    </w:p>
    <w:p w:rsidR="002E5B8A" w:rsidRDefault="002E5B8A">
      <w:bookmarkStart w:id="0" w:name="_GoBack"/>
      <w:bookmarkEnd w:id="0"/>
    </w:p>
    <w:p w:rsidR="002E5B8A" w:rsidRDefault="002E5B8A">
      <w:r>
        <w:rPr>
          <w:noProof/>
          <w:lang w:eastAsia="es-PE"/>
        </w:rPr>
        <w:drawing>
          <wp:inline distT="0" distB="0" distL="0" distR="0" wp14:anchorId="36BD735D" wp14:editId="485E39FB">
            <wp:extent cx="5400040" cy="4048343"/>
            <wp:effectExtent l="0" t="0" r="0" b="9525"/>
            <wp:docPr id="1" name="Imagen 1" descr="Gratis publica 3000 unids 8 11 espuma blanca de malla para fruta fresca espuma  de embalaje, espuma Protector para botellas de vidrio|foam tape|foam  saddlemesh cape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tis publica 3000 unids 8 11 espuma blanca de malla para fruta fresca espuma  de embalaje, espuma Protector para botellas de vidrio|foam tape|foam  saddlemesh cape - AliExp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8A" w:rsidRDefault="002E5B8A" w:rsidP="002E5B8A">
      <w:r>
        <w:t xml:space="preserve">Mallas Espumadas Protectoras para Fruta, con Propiedades </w:t>
      </w:r>
      <w:proofErr w:type="spellStart"/>
      <w:r>
        <w:t>Antifúngicas</w:t>
      </w:r>
      <w:proofErr w:type="spellEnd"/>
      <w:r>
        <w:t xml:space="preserve"> y Biodegradables</w:t>
      </w:r>
    </w:p>
    <w:p w:rsidR="002E5B8A" w:rsidRDefault="002E5B8A" w:rsidP="002E5B8A">
      <w:r>
        <w:t>La industria frutícola es la principal ex</w:t>
      </w:r>
      <w:r>
        <w:t xml:space="preserve">portadora de alimentos de </w:t>
      </w:r>
      <w:proofErr w:type="spellStart"/>
      <w:r>
        <w:t>Peru</w:t>
      </w:r>
      <w:proofErr w:type="spellEnd"/>
      <w:r>
        <w:t>.</w:t>
      </w:r>
      <w:r>
        <w:t xml:space="preserve"> Frutas como las manzanas y peras son transportadas en cajas de cartón y envueltas con papel y/o plástico. Sin embargo, entre un 3 y un 5% de la fruta exportada es rechazada en el país de destino, principalmente por el ataque de hongos que producen la descomposición post-cosecha de la fruta. Por su parte, la mayoría de los materiales plásticos usados para embalaje y empaque de fruta se basan en materias primas fósiles derivadas del petróleo, generando una gran cantidad de residuos plásticos que crean problemas ambientales.</w:t>
      </w:r>
    </w:p>
    <w:p w:rsidR="002E5B8A" w:rsidRDefault="002E5B8A" w:rsidP="002E5B8A"/>
    <w:p w:rsidR="002E5B8A" w:rsidRDefault="002E5B8A" w:rsidP="002E5B8A">
      <w:r>
        <w:t xml:space="preserve">Se ha desarrollado un material </w:t>
      </w:r>
      <w:proofErr w:type="spellStart"/>
      <w:r>
        <w:t>bioplástico</w:t>
      </w:r>
      <w:proofErr w:type="spellEnd"/>
      <w:r>
        <w:t xml:space="preserve">, con propiedades </w:t>
      </w:r>
      <w:proofErr w:type="spellStart"/>
      <w:r>
        <w:t>bioactivas</w:t>
      </w:r>
      <w:proofErr w:type="spellEnd"/>
      <w:r>
        <w:t xml:space="preserve">, a partir de materiales </w:t>
      </w:r>
      <w:proofErr w:type="spellStart"/>
      <w:r>
        <w:t>compostables</w:t>
      </w:r>
      <w:proofErr w:type="spellEnd"/>
      <w:r>
        <w:t xml:space="preserve"> de fuentes renovables, útil para la fabricación de mallas espumadas, tipo </w:t>
      </w:r>
      <w:proofErr w:type="spellStart"/>
      <w:r>
        <w:t>sleevit</w:t>
      </w:r>
      <w:proofErr w:type="spellEnd"/>
      <w:r>
        <w:t xml:space="preserve">, protectoras para fruta. La espuma obtenida posee propiedades de elongación y compresión compatibles con dicho uso y propiedades </w:t>
      </w:r>
      <w:proofErr w:type="spellStart"/>
      <w:r>
        <w:t>antifúngicas</w:t>
      </w:r>
      <w:proofErr w:type="spellEnd"/>
      <w:r>
        <w:t xml:space="preserve">, abordando el problema de pérdidas de fruta por la descomposición post-cosecha. Además, es biodegradable en el corto plazo, representando una alternativa sustentable al actual uso de materiales como el </w:t>
      </w:r>
      <w:proofErr w:type="spellStart"/>
      <w:r>
        <w:t>poliestireno</w:t>
      </w:r>
      <w:proofErr w:type="spellEnd"/>
      <w:r>
        <w:t xml:space="preserve"> expandido, poliuretano, polietileno y polipropileno.</w:t>
      </w:r>
    </w:p>
    <w:p w:rsidR="002E5B8A" w:rsidRDefault="002E5B8A" w:rsidP="002E5B8A"/>
    <w:p w:rsidR="002E5B8A" w:rsidRDefault="002E5B8A" w:rsidP="002E5B8A">
      <w:r>
        <w:t>Ventajas</w:t>
      </w:r>
    </w:p>
    <w:p w:rsidR="002E5B8A" w:rsidRDefault="002E5B8A" w:rsidP="002E5B8A">
      <w:r>
        <w:lastRenderedPageBreak/>
        <w:t xml:space="preserve">Propiedades </w:t>
      </w:r>
      <w:proofErr w:type="spellStart"/>
      <w:r>
        <w:t>antifúngicas</w:t>
      </w:r>
      <w:proofErr w:type="spellEnd"/>
      <w:r>
        <w:t xml:space="preserve"> que impiden el crecimiento de hongos, tales como </w:t>
      </w:r>
      <w:proofErr w:type="spellStart"/>
      <w:r>
        <w:t>Botrytis</w:t>
      </w:r>
      <w:proofErr w:type="spellEnd"/>
      <w:r>
        <w:t xml:space="preserve"> cinérea, </w:t>
      </w:r>
      <w:proofErr w:type="spellStart"/>
      <w:r>
        <w:t>Penicillium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., y </w:t>
      </w:r>
      <w:proofErr w:type="spellStart"/>
      <w:r>
        <w:t>Alternaria</w:t>
      </w:r>
      <w:proofErr w:type="spellEnd"/>
      <w:r>
        <w:t xml:space="preserve"> </w:t>
      </w:r>
      <w:proofErr w:type="spellStart"/>
      <w:r>
        <w:t>alternata</w:t>
      </w:r>
      <w:proofErr w:type="spellEnd"/>
      <w:r>
        <w:t>.</w:t>
      </w:r>
    </w:p>
    <w:p w:rsidR="002E5B8A" w:rsidRDefault="002E5B8A" w:rsidP="002E5B8A">
      <w:r>
        <w:t xml:space="preserve">Propiedades biodegradables en el corto plazo (46 ± 4% de biodegradación en 30 días), avaladas por ensayos de </w:t>
      </w:r>
      <w:proofErr w:type="spellStart"/>
      <w:r>
        <w:t>biodegradabilidad</w:t>
      </w:r>
      <w:proofErr w:type="spellEnd"/>
      <w:r>
        <w:t xml:space="preserve"> según la norma EN13432.</w:t>
      </w:r>
    </w:p>
    <w:p w:rsidR="002E5B8A" w:rsidRDefault="002E5B8A" w:rsidP="002E5B8A">
      <w:r>
        <w:t>Contenido de minerales (entre 2 y 17%) que presentan las algas en la composición de la espuma posibilita su uso como abono o fertilizante.</w:t>
      </w:r>
    </w:p>
    <w:p w:rsidR="002E5B8A" w:rsidRDefault="002E5B8A" w:rsidP="002E5B8A">
      <w:r>
        <w:t>Aplicaciones</w:t>
      </w:r>
    </w:p>
    <w:p w:rsidR="002E5B8A" w:rsidRDefault="002E5B8A" w:rsidP="002E5B8A">
      <w:r>
        <w:t>Protección de frutas y hortalizas de exportación.</w:t>
      </w:r>
    </w:p>
    <w:p w:rsidR="002E5B8A" w:rsidRDefault="002E5B8A" w:rsidP="002E5B8A">
      <w:r>
        <w:t>Protección de flores y bulbos de flores ornamentales de exportación.</w:t>
      </w:r>
    </w:p>
    <w:p w:rsidR="002E5B8A" w:rsidRDefault="002E5B8A" w:rsidP="002E5B8A">
      <w:r>
        <w:t>Similares aplicaciones para protección de productos que requieran alternativas más sustentables.</w:t>
      </w:r>
    </w:p>
    <w:p w:rsidR="002E5B8A" w:rsidRDefault="002E5B8A" w:rsidP="002E5B8A"/>
    <w:p w:rsidR="002E5B8A" w:rsidRDefault="002E5B8A" w:rsidP="002E5B8A"/>
    <w:p w:rsidR="002E5B8A" w:rsidRDefault="002E5B8A" w:rsidP="002E5B8A">
      <w:proofErr w:type="spellStart"/>
      <w:r>
        <w:t>Atte</w:t>
      </w:r>
      <w:proofErr w:type="spellEnd"/>
      <w:r>
        <w:t>, CENTERPACK EIRL</w:t>
      </w:r>
    </w:p>
    <w:sectPr w:rsidR="002E5B8A" w:rsidSect="00D77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A4" w:rsidRDefault="00D614A4" w:rsidP="00D77133">
      <w:pPr>
        <w:spacing w:after="0" w:line="240" w:lineRule="auto"/>
      </w:pPr>
      <w:r>
        <w:separator/>
      </w:r>
    </w:p>
  </w:endnote>
  <w:endnote w:type="continuationSeparator" w:id="0">
    <w:p w:rsidR="00D614A4" w:rsidRDefault="00D614A4" w:rsidP="00D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33" w:rsidRDefault="00D771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33" w:rsidRDefault="00D771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33" w:rsidRDefault="00D771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A4" w:rsidRDefault="00D614A4" w:rsidP="00D77133">
      <w:pPr>
        <w:spacing w:after="0" w:line="240" w:lineRule="auto"/>
      </w:pPr>
      <w:r>
        <w:separator/>
      </w:r>
    </w:p>
  </w:footnote>
  <w:footnote w:type="continuationSeparator" w:id="0">
    <w:p w:rsidR="00D614A4" w:rsidRDefault="00D614A4" w:rsidP="00D7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33" w:rsidRDefault="00D771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91738"/>
      <w:docPartObj>
        <w:docPartGallery w:val="Watermarks"/>
        <w:docPartUnique/>
      </w:docPartObj>
    </w:sdtPr>
    <w:sdtContent>
      <w:p w:rsidR="00D77133" w:rsidRDefault="00D77133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33" w:rsidRDefault="00D771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8A"/>
    <w:rsid w:val="002E5B8A"/>
    <w:rsid w:val="00D614A4"/>
    <w:rsid w:val="00D77133"/>
    <w:rsid w:val="00D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60C9A54-D6A3-4268-9A86-15063D8C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133"/>
  </w:style>
  <w:style w:type="paragraph" w:styleId="Piedepgina">
    <w:name w:val="footer"/>
    <w:basedOn w:val="Normal"/>
    <w:link w:val="PiedepginaCar"/>
    <w:uiPriority w:val="99"/>
    <w:unhideWhenUsed/>
    <w:rsid w:val="00D7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</dc:creator>
  <cp:keywords/>
  <dc:description/>
  <cp:lastModifiedBy>torres</cp:lastModifiedBy>
  <cp:revision>2</cp:revision>
  <dcterms:created xsi:type="dcterms:W3CDTF">2021-05-26T19:09:00Z</dcterms:created>
  <dcterms:modified xsi:type="dcterms:W3CDTF">2021-05-26T19:21:00Z</dcterms:modified>
</cp:coreProperties>
</file>