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E474" w14:textId="77777777" w:rsidR="00192388" w:rsidRDefault="00FA0000" w:rsidP="00F15FD2">
      <w:pPr>
        <w:spacing w:after="0" w:line="240" w:lineRule="auto"/>
        <w:rPr>
          <w:b/>
          <w:bCs/>
        </w:rPr>
      </w:pPr>
      <w:r w:rsidRPr="00FA0000">
        <w:rPr>
          <w:b/>
          <w:bCs/>
        </w:rPr>
        <w:t>FUNDACIÓN KALLE 5TA AVENIDA</w:t>
      </w:r>
    </w:p>
    <w:p w14:paraId="2DD6CED2" w14:textId="134D50D0" w:rsidR="00FA0000" w:rsidRDefault="008A3E2E" w:rsidP="00FA0000">
      <w:pPr>
        <w:rPr>
          <w:b/>
          <w:bCs/>
        </w:rPr>
      </w:pPr>
      <w:r>
        <w:rPr>
          <w:b/>
          <w:bCs/>
        </w:rPr>
        <w:t xml:space="preserve">Información </w:t>
      </w:r>
      <w:r w:rsidR="00192388">
        <w:rPr>
          <w:b/>
          <w:bCs/>
        </w:rPr>
        <w:t>esquematizada</w:t>
      </w:r>
    </w:p>
    <w:p w14:paraId="0C34D037" w14:textId="77777777" w:rsidR="008A3E2E" w:rsidRPr="00FA0000" w:rsidRDefault="008A3E2E" w:rsidP="00FA0000"/>
    <w:p w14:paraId="24C92775" w14:textId="77777777" w:rsidR="00FA0000" w:rsidRPr="00FA0000" w:rsidRDefault="00FA0000" w:rsidP="00FA0000">
      <w:pPr>
        <w:rPr>
          <w:b/>
          <w:bCs/>
        </w:rPr>
      </w:pPr>
      <w:r w:rsidRPr="00FA0000">
        <w:rPr>
          <w:b/>
          <w:bCs/>
        </w:rPr>
        <w:t>1. Datos Generales</w:t>
      </w:r>
    </w:p>
    <w:p w14:paraId="4B2973F2" w14:textId="77777777" w:rsidR="00FA0000" w:rsidRDefault="00FA0000" w:rsidP="00FA0000">
      <w:r w:rsidRPr="00FA0000">
        <w:rPr>
          <w:b/>
          <w:bCs/>
        </w:rPr>
        <w:t>Nombre de la fundación:</w:t>
      </w:r>
      <w:r w:rsidRPr="00FA0000">
        <w:t xml:space="preserve"> </w:t>
      </w:r>
      <w:proofErr w:type="spellStart"/>
      <w:r w:rsidRPr="00FA0000">
        <w:t>Kalle</w:t>
      </w:r>
      <w:proofErr w:type="spellEnd"/>
      <w:r w:rsidRPr="00FA0000">
        <w:t xml:space="preserve"> 5ta Avenida</w:t>
      </w:r>
    </w:p>
    <w:p w14:paraId="69513EF9" w14:textId="77777777" w:rsidR="00FA0000" w:rsidRDefault="00FA0000" w:rsidP="00FA0000">
      <w:r w:rsidRPr="00FA0000">
        <w:rPr>
          <w:b/>
          <w:bCs/>
        </w:rPr>
        <w:t>Fundadora y directora:</w:t>
      </w:r>
      <w:r w:rsidRPr="00FA0000">
        <w:t xml:space="preserve"> Shirley Alfaro González</w:t>
      </w:r>
    </w:p>
    <w:p w14:paraId="6E12F767" w14:textId="77777777" w:rsidR="00FA0000" w:rsidRDefault="00FA0000" w:rsidP="00FA0000">
      <w:r w:rsidRPr="00FA0000">
        <w:rPr>
          <w:b/>
          <w:bCs/>
        </w:rPr>
        <w:t>Año de creación:</w:t>
      </w:r>
      <w:r w:rsidRPr="00FA0000">
        <w:t xml:space="preserve"> Idea iniciada hace 22 años, formalización en proceso desde hace 3 años</w:t>
      </w:r>
    </w:p>
    <w:p w14:paraId="43E00710" w14:textId="77777777" w:rsidR="00FA0000" w:rsidRDefault="00FA0000" w:rsidP="00FA0000">
      <w:r w:rsidRPr="00FA0000">
        <w:rPr>
          <w:b/>
          <w:bCs/>
        </w:rPr>
        <w:t>Ubicación:</w:t>
      </w:r>
      <w:r w:rsidRPr="00FA0000">
        <w:t xml:space="preserve"> San José, Costa Rica</w:t>
      </w:r>
    </w:p>
    <w:p w14:paraId="53FB6CD3" w14:textId="047BB8D3" w:rsidR="00FA0000" w:rsidRPr="00FA0000" w:rsidRDefault="00FA0000" w:rsidP="00FA0000">
      <w:r w:rsidRPr="00FA0000">
        <w:rPr>
          <w:b/>
          <w:bCs/>
        </w:rPr>
        <w:t>Tipo de organización:</w:t>
      </w:r>
      <w:r w:rsidRPr="00FA0000">
        <w:t xml:space="preserve"> Emprendimiento social en proceso de formalización con modelo cooperativo</w:t>
      </w:r>
    </w:p>
    <w:p w14:paraId="6F8AB2C4" w14:textId="77777777" w:rsidR="00FA0000" w:rsidRPr="00FA0000" w:rsidRDefault="00FA0000" w:rsidP="00FA0000">
      <w:pPr>
        <w:rPr>
          <w:b/>
          <w:bCs/>
        </w:rPr>
      </w:pPr>
      <w:r w:rsidRPr="00FA0000">
        <w:rPr>
          <w:b/>
          <w:bCs/>
        </w:rPr>
        <w:t>2. Misión y Visión</w:t>
      </w:r>
    </w:p>
    <w:p w14:paraId="36F8FA6C" w14:textId="77777777" w:rsidR="00FA0000" w:rsidRPr="00FA0000" w:rsidRDefault="00FA0000" w:rsidP="00FA0000">
      <w:r w:rsidRPr="00FA0000">
        <w:rPr>
          <w:b/>
          <w:bCs/>
        </w:rPr>
        <w:t>Misión:</w:t>
      </w:r>
      <w:r w:rsidRPr="00FA0000">
        <w:t xml:space="preserve"> Empoderar a mujeres en situaciones de vulnerabilidad, proporcionando capacitación que les permita mejorar su calidad de vida y lograr independencia económica.</w:t>
      </w:r>
    </w:p>
    <w:p w14:paraId="08ABC666" w14:textId="77777777" w:rsidR="00FA0000" w:rsidRPr="00FA0000" w:rsidRDefault="00FA0000" w:rsidP="00FA0000">
      <w:r w:rsidRPr="00FA0000">
        <w:rPr>
          <w:b/>
          <w:bCs/>
        </w:rPr>
        <w:t>Visión:</w:t>
      </w:r>
      <w:r w:rsidRPr="00FA0000">
        <w:t xml:space="preserve"> Ser una organización líder en promover el cambio y el desarrollo sostenible para mujeres en toda Costa Rica, transformando vidas a través de la educación y el empoderamiento.</w:t>
      </w:r>
    </w:p>
    <w:p w14:paraId="40E6DD45" w14:textId="77777777" w:rsidR="00FA0000" w:rsidRPr="00FA0000" w:rsidRDefault="00FA0000" w:rsidP="00FA0000">
      <w:pPr>
        <w:rPr>
          <w:b/>
          <w:bCs/>
        </w:rPr>
      </w:pPr>
      <w:r w:rsidRPr="00FA0000">
        <w:rPr>
          <w:b/>
          <w:bCs/>
        </w:rPr>
        <w:t>3. Problemáticas que Aborda</w:t>
      </w:r>
    </w:p>
    <w:p w14:paraId="73C36BF7" w14:textId="77777777" w:rsidR="00FA0000" w:rsidRPr="00FA0000" w:rsidRDefault="00FA0000" w:rsidP="00FA0000">
      <w:pPr>
        <w:numPr>
          <w:ilvl w:val="0"/>
          <w:numId w:val="1"/>
        </w:numPr>
      </w:pPr>
      <w:r w:rsidRPr="00FA0000">
        <w:t>Invisibilidad de mujeres en situación de calle y vulnerabilidad.</w:t>
      </w:r>
    </w:p>
    <w:p w14:paraId="2B11E302" w14:textId="77777777" w:rsidR="00FA0000" w:rsidRPr="00FA0000" w:rsidRDefault="00FA0000" w:rsidP="00FA0000">
      <w:pPr>
        <w:numPr>
          <w:ilvl w:val="0"/>
          <w:numId w:val="1"/>
        </w:numPr>
      </w:pPr>
      <w:r w:rsidRPr="00FA0000">
        <w:t>Falta de autoestima y empoderamiento.</w:t>
      </w:r>
    </w:p>
    <w:p w14:paraId="683E9C5D" w14:textId="77777777" w:rsidR="00FA0000" w:rsidRPr="00FA0000" w:rsidRDefault="00FA0000" w:rsidP="00FA0000">
      <w:pPr>
        <w:numPr>
          <w:ilvl w:val="0"/>
          <w:numId w:val="1"/>
        </w:numPr>
      </w:pPr>
      <w:r w:rsidRPr="00FA0000">
        <w:t>Escasez de oportunidades de capacitación para el desarrollo económico.</w:t>
      </w:r>
    </w:p>
    <w:p w14:paraId="4501976B" w14:textId="77777777" w:rsidR="00FA0000" w:rsidRPr="00FA0000" w:rsidRDefault="00FA0000" w:rsidP="00FA0000">
      <w:pPr>
        <w:numPr>
          <w:ilvl w:val="0"/>
          <w:numId w:val="1"/>
        </w:numPr>
      </w:pPr>
      <w:r w:rsidRPr="00FA0000">
        <w:t>Necesidad de generar espacios seguros para la rehabilitación y capacitación de mujeres en riesgo.</w:t>
      </w:r>
    </w:p>
    <w:p w14:paraId="691AB278" w14:textId="77777777" w:rsidR="00FA0000" w:rsidRPr="00FA0000" w:rsidRDefault="00FA0000" w:rsidP="00FA0000">
      <w:pPr>
        <w:rPr>
          <w:b/>
          <w:bCs/>
        </w:rPr>
      </w:pPr>
      <w:r w:rsidRPr="00FA0000">
        <w:rPr>
          <w:b/>
          <w:bCs/>
        </w:rPr>
        <w:t>4. Objetivos Generales</w:t>
      </w:r>
    </w:p>
    <w:p w14:paraId="403D9430" w14:textId="77777777" w:rsidR="00FA0000" w:rsidRPr="00FA0000" w:rsidRDefault="00FA0000" w:rsidP="00FA0000">
      <w:pPr>
        <w:numPr>
          <w:ilvl w:val="0"/>
          <w:numId w:val="2"/>
        </w:numPr>
      </w:pPr>
      <w:r w:rsidRPr="00FA0000">
        <w:t>Proveer cursos que fomenten habilidades prácticas y empresariales.</w:t>
      </w:r>
    </w:p>
    <w:p w14:paraId="156AD32D" w14:textId="77777777" w:rsidR="00FA0000" w:rsidRPr="00FA0000" w:rsidRDefault="00FA0000" w:rsidP="00FA0000">
      <w:pPr>
        <w:numPr>
          <w:ilvl w:val="0"/>
          <w:numId w:val="2"/>
        </w:numPr>
      </w:pPr>
      <w:r w:rsidRPr="00FA0000">
        <w:t>Apoyar a mujeres en condición de calle y víctimas de violencia doméstica.</w:t>
      </w:r>
    </w:p>
    <w:p w14:paraId="3E3421BE" w14:textId="77777777" w:rsidR="00FA0000" w:rsidRPr="00FA0000" w:rsidRDefault="00FA0000" w:rsidP="00FA0000">
      <w:pPr>
        <w:numPr>
          <w:ilvl w:val="0"/>
          <w:numId w:val="2"/>
        </w:numPr>
      </w:pPr>
      <w:r w:rsidRPr="00FA0000">
        <w:t>Generar oportunidades de ingresos para mejorar la calidad de vida de las beneficiarias.</w:t>
      </w:r>
    </w:p>
    <w:p w14:paraId="70FF38EF" w14:textId="77777777" w:rsidR="00FA0000" w:rsidRPr="00FA0000" w:rsidRDefault="00FA0000" w:rsidP="00FA0000">
      <w:pPr>
        <w:numPr>
          <w:ilvl w:val="0"/>
          <w:numId w:val="2"/>
        </w:numPr>
      </w:pPr>
      <w:r w:rsidRPr="00FA0000">
        <w:lastRenderedPageBreak/>
        <w:t>Crear un espacio físico seguro donde las mujeres puedan recibir apoyo integral.</w:t>
      </w:r>
    </w:p>
    <w:p w14:paraId="0A380A89" w14:textId="77777777" w:rsidR="00FA0000" w:rsidRPr="00FA0000" w:rsidRDefault="00FA0000" w:rsidP="00FA0000">
      <w:pPr>
        <w:rPr>
          <w:b/>
          <w:bCs/>
        </w:rPr>
      </w:pPr>
      <w:r w:rsidRPr="00FA0000">
        <w:rPr>
          <w:b/>
          <w:bCs/>
        </w:rPr>
        <w:t>5. Programas y Servicios</w:t>
      </w:r>
    </w:p>
    <w:p w14:paraId="22F8D7DA" w14:textId="77777777" w:rsidR="00FA0000" w:rsidRPr="00FA0000" w:rsidRDefault="00FA0000" w:rsidP="00FA0000">
      <w:pPr>
        <w:numPr>
          <w:ilvl w:val="0"/>
          <w:numId w:val="3"/>
        </w:numPr>
      </w:pPr>
      <w:r w:rsidRPr="00FA0000">
        <w:t>Capacitaciones en habilidades empresariales y laborales.</w:t>
      </w:r>
    </w:p>
    <w:p w14:paraId="3F7D94DF" w14:textId="77777777" w:rsidR="00FA0000" w:rsidRPr="00FA0000" w:rsidRDefault="00FA0000" w:rsidP="00FA0000">
      <w:pPr>
        <w:numPr>
          <w:ilvl w:val="0"/>
          <w:numId w:val="3"/>
        </w:numPr>
      </w:pPr>
      <w:r w:rsidRPr="00FA0000">
        <w:t>Talleres de empoderamiento y desarrollo personal.</w:t>
      </w:r>
    </w:p>
    <w:p w14:paraId="4FC4FE36" w14:textId="77777777" w:rsidR="00FA0000" w:rsidRPr="00FA0000" w:rsidRDefault="00FA0000" w:rsidP="00FA0000">
      <w:pPr>
        <w:numPr>
          <w:ilvl w:val="0"/>
          <w:numId w:val="3"/>
        </w:numPr>
      </w:pPr>
      <w:r w:rsidRPr="00FA0000">
        <w:t>Programas de salud y bienestar.</w:t>
      </w:r>
    </w:p>
    <w:p w14:paraId="5359373B" w14:textId="77777777" w:rsidR="00FA0000" w:rsidRPr="00FA0000" w:rsidRDefault="00FA0000" w:rsidP="00FA0000">
      <w:pPr>
        <w:numPr>
          <w:ilvl w:val="0"/>
          <w:numId w:val="3"/>
        </w:numPr>
      </w:pPr>
      <w:r w:rsidRPr="00FA0000">
        <w:t>Acompañamiento para la inserción en el mercado laboral.</w:t>
      </w:r>
    </w:p>
    <w:p w14:paraId="20A8B591" w14:textId="77777777" w:rsidR="00FA0000" w:rsidRPr="00FA0000" w:rsidRDefault="00FA0000" w:rsidP="00FA0000">
      <w:r w:rsidRPr="00FA0000">
        <w:rPr>
          <w:b/>
          <w:bCs/>
        </w:rPr>
        <w:t>Población beneficiaria:</w:t>
      </w:r>
    </w:p>
    <w:p w14:paraId="034A3B12" w14:textId="77777777" w:rsidR="00FA0000" w:rsidRPr="00FA0000" w:rsidRDefault="00FA0000" w:rsidP="00FA0000">
      <w:pPr>
        <w:numPr>
          <w:ilvl w:val="0"/>
          <w:numId w:val="4"/>
        </w:numPr>
      </w:pPr>
      <w:r w:rsidRPr="00FA0000">
        <w:t>Mujeres en condición de calle e indigencia.</w:t>
      </w:r>
    </w:p>
    <w:p w14:paraId="51C8C847" w14:textId="77777777" w:rsidR="00FA0000" w:rsidRPr="00FA0000" w:rsidRDefault="00FA0000" w:rsidP="00FA0000">
      <w:pPr>
        <w:numPr>
          <w:ilvl w:val="0"/>
          <w:numId w:val="4"/>
        </w:numPr>
      </w:pPr>
      <w:r w:rsidRPr="00FA0000">
        <w:t>Víctimas de violencia doméstica.</w:t>
      </w:r>
    </w:p>
    <w:p w14:paraId="1EB8221D" w14:textId="77777777" w:rsidR="00FA0000" w:rsidRPr="00FA0000" w:rsidRDefault="00FA0000" w:rsidP="00FA0000">
      <w:pPr>
        <w:numPr>
          <w:ilvl w:val="0"/>
          <w:numId w:val="4"/>
        </w:numPr>
      </w:pPr>
      <w:r w:rsidRPr="00FA0000">
        <w:t>Mujeres en situación de pobreza extrema y sin acceso a educación.</w:t>
      </w:r>
    </w:p>
    <w:p w14:paraId="1901869B" w14:textId="77777777" w:rsidR="00FA0000" w:rsidRPr="00FA0000" w:rsidRDefault="00FA0000" w:rsidP="00FA0000">
      <w:r w:rsidRPr="00FA0000">
        <w:rPr>
          <w:b/>
          <w:bCs/>
        </w:rPr>
        <w:t>Impacto:</w:t>
      </w:r>
    </w:p>
    <w:p w14:paraId="6A95BA81" w14:textId="77777777" w:rsidR="00FA0000" w:rsidRPr="00FA0000" w:rsidRDefault="00FA0000" w:rsidP="00FA0000">
      <w:pPr>
        <w:numPr>
          <w:ilvl w:val="0"/>
          <w:numId w:val="5"/>
        </w:numPr>
      </w:pPr>
      <w:r w:rsidRPr="00FA0000">
        <w:t>83 mujeres en condición de calle e indigencia han sido beneficiadas.</w:t>
      </w:r>
    </w:p>
    <w:p w14:paraId="0D20CAAC" w14:textId="77777777" w:rsidR="00FA0000" w:rsidRPr="00FA0000" w:rsidRDefault="00FA0000" w:rsidP="00FA0000">
      <w:pPr>
        <w:numPr>
          <w:ilvl w:val="0"/>
          <w:numId w:val="5"/>
        </w:numPr>
      </w:pPr>
      <w:r w:rsidRPr="00FA0000">
        <w:t>50 de ellas han logrado inserción laboral en instituciones como la clínica mental de Pavas.</w:t>
      </w:r>
    </w:p>
    <w:p w14:paraId="3E0BD9DD" w14:textId="77777777" w:rsidR="00FA0000" w:rsidRPr="00FA0000" w:rsidRDefault="00FA0000" w:rsidP="00FA0000">
      <w:pPr>
        <w:numPr>
          <w:ilvl w:val="0"/>
          <w:numId w:val="5"/>
        </w:numPr>
      </w:pPr>
      <w:r w:rsidRPr="00FA0000">
        <w:t>300 mujeres han recibido apoyo en diversas zonas rurales del país.</w:t>
      </w:r>
    </w:p>
    <w:p w14:paraId="67B1C1A8" w14:textId="77777777" w:rsidR="00FA0000" w:rsidRPr="00FA0000" w:rsidRDefault="00FA0000" w:rsidP="00FA0000">
      <w:pPr>
        <w:rPr>
          <w:b/>
          <w:bCs/>
        </w:rPr>
      </w:pPr>
      <w:r w:rsidRPr="00FA0000">
        <w:rPr>
          <w:b/>
          <w:bCs/>
        </w:rPr>
        <w:t>6. Estrategia y Sostenibilidad</w:t>
      </w:r>
    </w:p>
    <w:p w14:paraId="295F4A16" w14:textId="77777777" w:rsidR="00FA0000" w:rsidRPr="00FA0000" w:rsidRDefault="00FA0000" w:rsidP="00FA0000">
      <w:r w:rsidRPr="00FA0000">
        <w:rPr>
          <w:b/>
          <w:bCs/>
        </w:rPr>
        <w:t>Desafíos actuales:</w:t>
      </w:r>
    </w:p>
    <w:p w14:paraId="47A9F1BA" w14:textId="77777777" w:rsidR="00FA0000" w:rsidRPr="00FA0000" w:rsidRDefault="00FA0000" w:rsidP="00FA0000">
      <w:pPr>
        <w:numPr>
          <w:ilvl w:val="0"/>
          <w:numId w:val="6"/>
        </w:numPr>
      </w:pPr>
      <w:r w:rsidRPr="00FA0000">
        <w:t>Falta de un espacio físico para brindar atención integral.</w:t>
      </w:r>
    </w:p>
    <w:p w14:paraId="5DAB4E33" w14:textId="77777777" w:rsidR="00FA0000" w:rsidRPr="00FA0000" w:rsidRDefault="00FA0000" w:rsidP="00FA0000">
      <w:pPr>
        <w:numPr>
          <w:ilvl w:val="0"/>
          <w:numId w:val="6"/>
        </w:numPr>
      </w:pPr>
      <w:r w:rsidRPr="00FA0000">
        <w:t>Necesidad de financiamiento para consolidar proyectos y mejorar infraestructura.</w:t>
      </w:r>
    </w:p>
    <w:p w14:paraId="0FE3EE5F" w14:textId="77777777" w:rsidR="00FA0000" w:rsidRPr="00FA0000" w:rsidRDefault="00FA0000" w:rsidP="00FA0000">
      <w:r w:rsidRPr="00FA0000">
        <w:rPr>
          <w:b/>
          <w:bCs/>
        </w:rPr>
        <w:t>Alianzas:</w:t>
      </w:r>
    </w:p>
    <w:p w14:paraId="363C5EF2" w14:textId="77777777" w:rsidR="00FA0000" w:rsidRPr="00FA0000" w:rsidRDefault="00FA0000" w:rsidP="00FA0000">
      <w:pPr>
        <w:numPr>
          <w:ilvl w:val="0"/>
          <w:numId w:val="7"/>
        </w:numPr>
      </w:pPr>
      <w:r w:rsidRPr="00FA0000">
        <w:t>Trabajo en un plan piloto con el INAMU y el INA para capacitación de mujeres con emprendimientos.</w:t>
      </w:r>
    </w:p>
    <w:p w14:paraId="451338BD" w14:textId="77777777" w:rsidR="00FA0000" w:rsidRPr="00FA0000" w:rsidRDefault="00FA0000" w:rsidP="00FA0000">
      <w:pPr>
        <w:numPr>
          <w:ilvl w:val="0"/>
          <w:numId w:val="7"/>
        </w:numPr>
      </w:pPr>
      <w:r w:rsidRPr="00FA0000">
        <w:t>Contactos con instituciones gubernamentales como el Ministerio de la Condición de la Mujer y otras entidades.</w:t>
      </w:r>
    </w:p>
    <w:p w14:paraId="0D7487CD" w14:textId="77777777" w:rsidR="00FA0000" w:rsidRPr="00FA0000" w:rsidRDefault="00FA0000" w:rsidP="00FA0000">
      <w:r w:rsidRPr="00FA0000">
        <w:rPr>
          <w:b/>
          <w:bCs/>
        </w:rPr>
        <w:t>Sostenibilidad:</w:t>
      </w:r>
    </w:p>
    <w:p w14:paraId="4A8A6E7B" w14:textId="77777777" w:rsidR="00FA0000" w:rsidRPr="00FA0000" w:rsidRDefault="00FA0000" w:rsidP="00FA0000">
      <w:pPr>
        <w:numPr>
          <w:ilvl w:val="0"/>
          <w:numId w:val="8"/>
        </w:numPr>
      </w:pPr>
      <w:r w:rsidRPr="00FA0000">
        <w:lastRenderedPageBreak/>
        <w:t>Desarrollo de un modelo de cooperativa donde las mujeres se apoyen mutuamente.</w:t>
      </w:r>
    </w:p>
    <w:p w14:paraId="3BBD4890" w14:textId="77777777" w:rsidR="00FA0000" w:rsidRPr="00FA0000" w:rsidRDefault="00FA0000" w:rsidP="00FA0000">
      <w:pPr>
        <w:numPr>
          <w:ilvl w:val="0"/>
          <w:numId w:val="8"/>
        </w:numPr>
      </w:pPr>
      <w:r w:rsidRPr="00FA0000">
        <w:t>Creación de empleo a través de la capacitación y generación de ingresos propios.</w:t>
      </w:r>
    </w:p>
    <w:p w14:paraId="67959B05" w14:textId="77777777" w:rsidR="00FA0000" w:rsidRPr="00FA0000" w:rsidRDefault="00FA0000" w:rsidP="00FA0000">
      <w:pPr>
        <w:numPr>
          <w:ilvl w:val="0"/>
          <w:numId w:val="8"/>
        </w:numPr>
      </w:pPr>
      <w:r w:rsidRPr="00FA0000">
        <w:t>Planificación estratégica para fortalecer la organización.</w:t>
      </w:r>
    </w:p>
    <w:p w14:paraId="7168FF6E" w14:textId="196E191F" w:rsidR="00FA0000" w:rsidRPr="00FA0000" w:rsidRDefault="00FA0000" w:rsidP="00FA0000">
      <w:pPr>
        <w:rPr>
          <w:b/>
          <w:bCs/>
        </w:rPr>
      </w:pPr>
      <w:r w:rsidRPr="00FA0000">
        <w:rPr>
          <w:b/>
          <w:bCs/>
        </w:rPr>
        <w:t>7. Proyectos en Desarrollo y Futuro</w:t>
      </w:r>
      <w:r>
        <w:rPr>
          <w:b/>
          <w:bCs/>
        </w:rPr>
        <w:t>s</w:t>
      </w:r>
    </w:p>
    <w:p w14:paraId="641C1F63" w14:textId="77777777" w:rsidR="00FA0000" w:rsidRPr="00FA0000" w:rsidRDefault="00FA0000" w:rsidP="00FA0000">
      <w:pPr>
        <w:numPr>
          <w:ilvl w:val="0"/>
          <w:numId w:val="9"/>
        </w:numPr>
      </w:pPr>
      <w:r w:rsidRPr="00FA0000">
        <w:rPr>
          <w:b/>
          <w:bCs/>
        </w:rPr>
        <w:t>Capacitaciones en empresas:</w:t>
      </w:r>
      <w:r w:rsidRPr="00FA0000">
        <w:t xml:space="preserve"> Llevar talleres a espacios laborales para mujeres que no pueden asistir a cursos presenciales en horarios convencionales.</w:t>
      </w:r>
    </w:p>
    <w:p w14:paraId="25ECFFB2" w14:textId="77777777" w:rsidR="00FA0000" w:rsidRPr="00FA0000" w:rsidRDefault="00FA0000" w:rsidP="00FA0000">
      <w:pPr>
        <w:numPr>
          <w:ilvl w:val="0"/>
          <w:numId w:val="9"/>
        </w:numPr>
      </w:pPr>
      <w:r w:rsidRPr="00FA0000">
        <w:rPr>
          <w:b/>
          <w:bCs/>
        </w:rPr>
        <w:t>Expansión del impacto:</w:t>
      </w:r>
      <w:r w:rsidRPr="00FA0000">
        <w:t xml:space="preserve"> Fortalecer la red de apoyo en zonas rurales y urbanas con más capacitaciones.</w:t>
      </w:r>
    </w:p>
    <w:p w14:paraId="101A0444" w14:textId="77777777" w:rsidR="00FA0000" w:rsidRPr="00FA0000" w:rsidRDefault="00FA0000" w:rsidP="00FA0000">
      <w:pPr>
        <w:numPr>
          <w:ilvl w:val="0"/>
          <w:numId w:val="9"/>
        </w:numPr>
      </w:pPr>
      <w:r w:rsidRPr="00FA0000">
        <w:rPr>
          <w:b/>
          <w:bCs/>
        </w:rPr>
        <w:t>Creación de un centro de atención:</w:t>
      </w:r>
      <w:r w:rsidRPr="00FA0000">
        <w:t xml:space="preserve"> Un espacio propio donde se brinde capacitación, alojamiento y rehabilitación.</w:t>
      </w:r>
    </w:p>
    <w:p w14:paraId="51226BCF" w14:textId="77777777" w:rsidR="00FA0000" w:rsidRPr="00FA0000" w:rsidRDefault="00FA0000" w:rsidP="00FA0000">
      <w:pPr>
        <w:rPr>
          <w:b/>
          <w:bCs/>
        </w:rPr>
      </w:pPr>
      <w:r w:rsidRPr="00FA0000">
        <w:rPr>
          <w:b/>
          <w:bCs/>
        </w:rPr>
        <w:t>8. Mensaje de la Fundación</w:t>
      </w:r>
    </w:p>
    <w:p w14:paraId="308ECC80" w14:textId="77777777" w:rsidR="00FA0000" w:rsidRPr="00FA0000" w:rsidRDefault="00FA0000" w:rsidP="00FA0000">
      <w:r w:rsidRPr="00FA0000">
        <w:t>El empoderamiento de cada mujer comienza con el conocimiento. Cuando aprendemos, no solo por palabras, sino por hechos, nos damos cuenta de que somos capaces de todo lo que nos propongamos. Compartir y ayudarnos entre nosotras es la clave para un cambio real. Juntas, podemos transformar nuestras vidas y la sociedad.</w:t>
      </w:r>
    </w:p>
    <w:p w14:paraId="71481E58" w14:textId="77777777" w:rsidR="00FA0000" w:rsidRPr="00FA0000" w:rsidRDefault="00FA0000" w:rsidP="00FA0000">
      <w:r w:rsidRPr="00FA0000">
        <w:rPr>
          <w:b/>
          <w:bCs/>
        </w:rPr>
        <w:t>"El pasado no define nuestro futuro. Somos más fuertes de lo que creemos."</w:t>
      </w:r>
    </w:p>
    <w:p w14:paraId="01118C87" w14:textId="77777777" w:rsidR="00815F03" w:rsidRDefault="00815F03"/>
    <w:sectPr w:rsidR="00815F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DED"/>
    <w:multiLevelType w:val="multilevel"/>
    <w:tmpl w:val="A64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A45"/>
    <w:multiLevelType w:val="multilevel"/>
    <w:tmpl w:val="68C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73D55"/>
    <w:multiLevelType w:val="multilevel"/>
    <w:tmpl w:val="72C8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417EB"/>
    <w:multiLevelType w:val="multilevel"/>
    <w:tmpl w:val="73AA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30FCB"/>
    <w:multiLevelType w:val="multilevel"/>
    <w:tmpl w:val="10F4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055A2"/>
    <w:multiLevelType w:val="multilevel"/>
    <w:tmpl w:val="BF90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45778"/>
    <w:multiLevelType w:val="multilevel"/>
    <w:tmpl w:val="D37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64C66"/>
    <w:multiLevelType w:val="multilevel"/>
    <w:tmpl w:val="763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0E44DC"/>
    <w:multiLevelType w:val="multilevel"/>
    <w:tmpl w:val="BF5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73971">
    <w:abstractNumId w:val="2"/>
  </w:num>
  <w:num w:numId="2" w16cid:durableId="1197545145">
    <w:abstractNumId w:val="3"/>
  </w:num>
  <w:num w:numId="3" w16cid:durableId="224685155">
    <w:abstractNumId w:val="8"/>
  </w:num>
  <w:num w:numId="4" w16cid:durableId="1071538530">
    <w:abstractNumId w:val="7"/>
  </w:num>
  <w:num w:numId="5" w16cid:durableId="1110665930">
    <w:abstractNumId w:val="4"/>
  </w:num>
  <w:num w:numId="6" w16cid:durableId="1499611238">
    <w:abstractNumId w:val="1"/>
  </w:num>
  <w:num w:numId="7" w16cid:durableId="1111633213">
    <w:abstractNumId w:val="6"/>
  </w:num>
  <w:num w:numId="8" w16cid:durableId="1696346454">
    <w:abstractNumId w:val="5"/>
  </w:num>
  <w:num w:numId="9" w16cid:durableId="21144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00"/>
    <w:rsid w:val="00192388"/>
    <w:rsid w:val="00727DF4"/>
    <w:rsid w:val="00815F03"/>
    <w:rsid w:val="008A3E2E"/>
    <w:rsid w:val="008D36CB"/>
    <w:rsid w:val="00F15FD2"/>
    <w:rsid w:val="00F5132D"/>
    <w:rsid w:val="00FA00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D52B"/>
  <w15:chartTrackingRefBased/>
  <w15:docId w15:val="{8E200E81-C8A5-4606-B033-CEA092FF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0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0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0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0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0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0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0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0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0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0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0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0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0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0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0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0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000"/>
    <w:rPr>
      <w:rFonts w:eastAsiaTheme="majorEastAsia" w:cstheme="majorBidi"/>
      <w:color w:val="272727" w:themeColor="text1" w:themeTint="D8"/>
    </w:rPr>
  </w:style>
  <w:style w:type="paragraph" w:styleId="Ttulo">
    <w:name w:val="Title"/>
    <w:basedOn w:val="Normal"/>
    <w:next w:val="Normal"/>
    <w:link w:val="TtuloCar"/>
    <w:uiPriority w:val="10"/>
    <w:qFormat/>
    <w:rsid w:val="00FA0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0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0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0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000"/>
    <w:pPr>
      <w:spacing w:before="160"/>
      <w:jc w:val="center"/>
    </w:pPr>
    <w:rPr>
      <w:i/>
      <w:iCs/>
      <w:color w:val="404040" w:themeColor="text1" w:themeTint="BF"/>
    </w:rPr>
  </w:style>
  <w:style w:type="character" w:customStyle="1" w:styleId="CitaCar">
    <w:name w:val="Cita Car"/>
    <w:basedOn w:val="Fuentedeprrafopredeter"/>
    <w:link w:val="Cita"/>
    <w:uiPriority w:val="29"/>
    <w:rsid w:val="00FA0000"/>
    <w:rPr>
      <w:i/>
      <w:iCs/>
      <w:color w:val="404040" w:themeColor="text1" w:themeTint="BF"/>
    </w:rPr>
  </w:style>
  <w:style w:type="paragraph" w:styleId="Prrafodelista">
    <w:name w:val="List Paragraph"/>
    <w:basedOn w:val="Normal"/>
    <w:uiPriority w:val="34"/>
    <w:qFormat/>
    <w:rsid w:val="00FA0000"/>
    <w:pPr>
      <w:ind w:left="720"/>
      <w:contextualSpacing/>
    </w:pPr>
  </w:style>
  <w:style w:type="character" w:styleId="nfasisintenso">
    <w:name w:val="Intense Emphasis"/>
    <w:basedOn w:val="Fuentedeprrafopredeter"/>
    <w:uiPriority w:val="21"/>
    <w:qFormat/>
    <w:rsid w:val="00FA0000"/>
    <w:rPr>
      <w:i/>
      <w:iCs/>
      <w:color w:val="0F4761" w:themeColor="accent1" w:themeShade="BF"/>
    </w:rPr>
  </w:style>
  <w:style w:type="paragraph" w:styleId="Citadestacada">
    <w:name w:val="Intense Quote"/>
    <w:basedOn w:val="Normal"/>
    <w:next w:val="Normal"/>
    <w:link w:val="CitadestacadaCar"/>
    <w:uiPriority w:val="30"/>
    <w:qFormat/>
    <w:rsid w:val="00FA0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000"/>
    <w:rPr>
      <w:i/>
      <w:iCs/>
      <w:color w:val="0F4761" w:themeColor="accent1" w:themeShade="BF"/>
    </w:rPr>
  </w:style>
  <w:style w:type="character" w:styleId="Referenciaintensa">
    <w:name w:val="Intense Reference"/>
    <w:basedOn w:val="Fuentedeprrafopredeter"/>
    <w:uiPriority w:val="32"/>
    <w:qFormat/>
    <w:rsid w:val="00FA0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Montero Salazar</dc:creator>
  <cp:keywords/>
  <dc:description/>
  <cp:lastModifiedBy>Gilbert Montero Salazar</cp:lastModifiedBy>
  <cp:revision>4</cp:revision>
  <dcterms:created xsi:type="dcterms:W3CDTF">2025-02-20T19:22:00Z</dcterms:created>
  <dcterms:modified xsi:type="dcterms:W3CDTF">2025-02-20T19:49:00Z</dcterms:modified>
</cp:coreProperties>
</file>