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6934" w14:textId="77777777" w:rsidR="00CB6D1A" w:rsidRDefault="00E57B7E" w:rsidP="00E57B7E">
      <w:r w:rsidRPr="00E57B7E">
        <w:t>FUNDACIÓN KALLE 5TA AVENIDA</w:t>
      </w:r>
    </w:p>
    <w:p w14:paraId="174ADC47" w14:textId="41DDDC76" w:rsidR="00E57B7E" w:rsidRPr="00E57B7E" w:rsidRDefault="00E57B7E" w:rsidP="00E57B7E"/>
    <w:p w14:paraId="2DF13B7A" w14:textId="77777777" w:rsidR="00E57B7E" w:rsidRPr="00E57B7E" w:rsidRDefault="00E57B7E" w:rsidP="00E57B7E">
      <w:r w:rsidRPr="00E57B7E">
        <w:t xml:space="preserve">La Fundación </w:t>
      </w:r>
      <w:proofErr w:type="spellStart"/>
      <w:r w:rsidRPr="00E57B7E">
        <w:t>Kalle</w:t>
      </w:r>
      <w:proofErr w:type="spellEnd"/>
      <w:r w:rsidRPr="00E57B7E">
        <w:t xml:space="preserve"> 5ta Avenida es un emprendimiento social en proceso de formalización, dirigido por Shirley Alfaro González. Nació hace 22 años como una idea basada en la experiencia personal de su fundadora y ha venido evolucionando en los últimos tres años con el objetivo de consolidarse como una cooperativa. Su enfoque es brindar apoyo integral a mujeres en situación de vulnerabilidad, promoviendo el empoderamiento a través de la educación y la capacitación.</w:t>
      </w:r>
    </w:p>
    <w:p w14:paraId="1A838D31" w14:textId="77777777" w:rsidR="00E57B7E" w:rsidRPr="00E57B7E" w:rsidRDefault="00E57B7E" w:rsidP="00E57B7E">
      <w:r w:rsidRPr="00E57B7E">
        <w:t>La misión de la fundación es proporcionar herramientas y conocimientos que permitan a las mujeres mejorar su calidad de vida y alcanzar independencia económica. Su visión es convertirse en una organización líder en el cambio y desarrollo sostenible de las mujeres en Costa Rica, transformando vidas mediante el acceso a oportunidades de aprendizaje y crecimiento personal.</w:t>
      </w:r>
    </w:p>
    <w:p w14:paraId="43CC4A6C" w14:textId="77777777" w:rsidR="00E57B7E" w:rsidRPr="00E57B7E" w:rsidRDefault="00E57B7E" w:rsidP="00E57B7E">
      <w:r w:rsidRPr="00E57B7E">
        <w:t>Uno de los principales problemas que aborda la fundación es la invisibilidad de las mujeres en situación de calle y vulnerabilidad, quienes solo suelen ser visibilizadas en periodos específicos como elecciones o campañas solidarias. Además, busca fortalecer la autoestima y el empoderamiento femenino, entendiendo que el conocimiento es la herramienta más poderosa para lograr cambios reales en la vida de estas mujeres.</w:t>
      </w:r>
    </w:p>
    <w:p w14:paraId="0F4FDEDD" w14:textId="77777777" w:rsidR="00E57B7E" w:rsidRPr="00E57B7E" w:rsidRDefault="00E57B7E" w:rsidP="00E57B7E">
      <w:r w:rsidRPr="00E57B7E">
        <w:t>Para alcanzar sus objetivos, la fundación desarrolla programas de capacitación en habilidades empresariales y laborales, talleres de empoderamiento y desarrollo personal, y actividades de acompañamiento para la inserción laboral. Su población beneficiaria incluye mujeres en condición de indigencia, víctimas de violencia doméstica y aquellas que enfrentan pobreza extrema y falta de acceso a educación. Hasta la fecha, la fundación ha impactado la vida de 83 mujeres en situación de calle, de las cuales 50 han logrado incorporarse al ámbito laboral en instituciones como la clínica mental de Pavas. Además, alrededor de 300 mujeres en diversas zonas rurales han recibido formación y apoyo.</w:t>
      </w:r>
    </w:p>
    <w:p w14:paraId="06257EA8" w14:textId="77777777" w:rsidR="00E57B7E" w:rsidRPr="00E57B7E" w:rsidRDefault="00E57B7E" w:rsidP="00E57B7E">
      <w:r w:rsidRPr="00E57B7E">
        <w:t xml:space="preserve">El crecimiento de la fundación ha sido progresivo, gracias al boca a boca entre las beneficiarias y a la incursión en redes sociales. Se han establecido vínculos estratégicos con entidades como el INAMU y el INA, con quienes se desarrolla un plan piloto para capacitar a mujeres con emprendimientos en marcha. No obstante, uno de los mayores desafíos actuales es la falta de un espacio físico donde brindar atención integral, ya que el objetivo a mediano plazo es contar con una sede propia </w:t>
      </w:r>
      <w:r w:rsidRPr="00E57B7E">
        <w:lastRenderedPageBreak/>
        <w:t>donde las beneficiarias puedan recibir alojamiento, alimentación y formación de manera segura y estructurada.</w:t>
      </w:r>
    </w:p>
    <w:p w14:paraId="6778B99D" w14:textId="77777777" w:rsidR="00E57B7E" w:rsidRPr="00E57B7E" w:rsidRDefault="00E57B7E" w:rsidP="00E57B7E">
      <w:r w:rsidRPr="00E57B7E">
        <w:t>En términos de sostenibilidad, la fundación aspira a funcionar bajo un modelo cooperativo, en el que las mujeres aprendan a compartir en lugar de competir, generando oportunidades de empleo para ellas mismas. La idea es que los ingresos generados por las capacitaciones permitan mantener el proyecto en el tiempo, sin depender exclusivamente de donaciones. Además, se trabaja en la consolidación de un plan estratégico para gestionar alianzas con empresas y organizaciones que compartan su misión social.</w:t>
      </w:r>
    </w:p>
    <w:p w14:paraId="1D7599EC" w14:textId="77777777" w:rsidR="00E57B7E" w:rsidRPr="00E57B7E" w:rsidRDefault="00E57B7E" w:rsidP="00E57B7E">
      <w:r w:rsidRPr="00E57B7E">
        <w:t>Uno de los proyectos clave para el presente año es la implementación de capacitaciones en empresas, brindando formación a trabajadoras en sus propios lugares de empleo. Se busca tocar puertas en asociaciones y empresas con programas de responsabilidad social, ofreciendo cursos accesibles y adaptados a las necesidades de cada grupo. Las sesiones tendrán una duración de tres horas cada 15 días, con tareas y rutas de aprendizaje personalizadas.</w:t>
      </w:r>
    </w:p>
    <w:p w14:paraId="439EBD10" w14:textId="77777777" w:rsidR="00E57B7E" w:rsidRPr="00E57B7E" w:rsidRDefault="00E57B7E" w:rsidP="00E57B7E">
      <w:r w:rsidRPr="00E57B7E">
        <w:t xml:space="preserve">Finalmente, la fundación envía un mensaje claro a la comunidad: el conocimiento y la educación son la clave del empoderamiento. Se busca cambiar el paradigma de dependencia a través de la formación y el aprendizaje colectivo. “El pasado no define nuestro futuro. Somos más fuertes de lo que creemos”, es la filosofía que guía cada iniciativa de la Fundación </w:t>
      </w:r>
      <w:proofErr w:type="spellStart"/>
      <w:r w:rsidRPr="00E57B7E">
        <w:t>Kalle</w:t>
      </w:r>
      <w:proofErr w:type="spellEnd"/>
      <w:r w:rsidRPr="00E57B7E">
        <w:t xml:space="preserve"> 5ta Avenida, impulsando a más mujeres a transformar sus vidas con dignidad y autonomía.</w:t>
      </w:r>
    </w:p>
    <w:p w14:paraId="794A0EFC" w14:textId="77777777" w:rsidR="00815F03" w:rsidRPr="00554069" w:rsidRDefault="00815F03" w:rsidP="00E57B7E"/>
    <w:sectPr w:rsidR="00815F03" w:rsidRPr="005540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447C5"/>
    <w:multiLevelType w:val="multilevel"/>
    <w:tmpl w:val="377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97452"/>
    <w:multiLevelType w:val="multilevel"/>
    <w:tmpl w:val="87C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A557A"/>
    <w:multiLevelType w:val="multilevel"/>
    <w:tmpl w:val="CF08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2EAE"/>
    <w:multiLevelType w:val="multilevel"/>
    <w:tmpl w:val="FA2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F31A9"/>
    <w:multiLevelType w:val="multilevel"/>
    <w:tmpl w:val="A6E4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F09F1"/>
    <w:multiLevelType w:val="multilevel"/>
    <w:tmpl w:val="2600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354AD"/>
    <w:multiLevelType w:val="multilevel"/>
    <w:tmpl w:val="7CB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45559"/>
    <w:multiLevelType w:val="multilevel"/>
    <w:tmpl w:val="F6F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4619B"/>
    <w:multiLevelType w:val="multilevel"/>
    <w:tmpl w:val="74FE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3675451">
    <w:abstractNumId w:val="7"/>
  </w:num>
  <w:num w:numId="2" w16cid:durableId="596451744">
    <w:abstractNumId w:val="8"/>
  </w:num>
  <w:num w:numId="3" w16cid:durableId="1546021469">
    <w:abstractNumId w:val="0"/>
  </w:num>
  <w:num w:numId="4" w16cid:durableId="742141815">
    <w:abstractNumId w:val="4"/>
  </w:num>
  <w:num w:numId="5" w16cid:durableId="1111246730">
    <w:abstractNumId w:val="1"/>
  </w:num>
  <w:num w:numId="6" w16cid:durableId="33625737">
    <w:abstractNumId w:val="3"/>
  </w:num>
  <w:num w:numId="7" w16cid:durableId="929044843">
    <w:abstractNumId w:val="2"/>
  </w:num>
  <w:num w:numId="8" w16cid:durableId="907226620">
    <w:abstractNumId w:val="5"/>
  </w:num>
  <w:num w:numId="9" w16cid:durableId="258105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E2"/>
    <w:rsid w:val="00175BF1"/>
    <w:rsid w:val="00554069"/>
    <w:rsid w:val="00602DED"/>
    <w:rsid w:val="007667E2"/>
    <w:rsid w:val="00815F03"/>
    <w:rsid w:val="008D36CB"/>
    <w:rsid w:val="00CB6D1A"/>
    <w:rsid w:val="00E57B7E"/>
    <w:rsid w:val="00F513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406E"/>
  <w15:chartTrackingRefBased/>
  <w15:docId w15:val="{BBB0DD25-3DD0-4ADF-B21A-2AAA53B9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6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6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67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67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67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67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67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67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67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67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67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67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67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67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67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67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67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67E2"/>
    <w:rPr>
      <w:rFonts w:eastAsiaTheme="majorEastAsia" w:cstheme="majorBidi"/>
      <w:color w:val="272727" w:themeColor="text1" w:themeTint="D8"/>
    </w:rPr>
  </w:style>
  <w:style w:type="paragraph" w:styleId="Ttulo">
    <w:name w:val="Title"/>
    <w:basedOn w:val="Normal"/>
    <w:next w:val="Normal"/>
    <w:link w:val="TtuloCar"/>
    <w:uiPriority w:val="10"/>
    <w:qFormat/>
    <w:rsid w:val="00766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67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67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67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67E2"/>
    <w:pPr>
      <w:spacing w:before="160"/>
      <w:jc w:val="center"/>
    </w:pPr>
    <w:rPr>
      <w:i/>
      <w:iCs/>
      <w:color w:val="404040" w:themeColor="text1" w:themeTint="BF"/>
    </w:rPr>
  </w:style>
  <w:style w:type="character" w:customStyle="1" w:styleId="CitaCar">
    <w:name w:val="Cita Car"/>
    <w:basedOn w:val="Fuentedeprrafopredeter"/>
    <w:link w:val="Cita"/>
    <w:uiPriority w:val="29"/>
    <w:rsid w:val="007667E2"/>
    <w:rPr>
      <w:i/>
      <w:iCs/>
      <w:color w:val="404040" w:themeColor="text1" w:themeTint="BF"/>
    </w:rPr>
  </w:style>
  <w:style w:type="paragraph" w:styleId="Prrafodelista">
    <w:name w:val="List Paragraph"/>
    <w:basedOn w:val="Normal"/>
    <w:uiPriority w:val="34"/>
    <w:qFormat/>
    <w:rsid w:val="007667E2"/>
    <w:pPr>
      <w:ind w:left="720"/>
      <w:contextualSpacing/>
    </w:pPr>
  </w:style>
  <w:style w:type="character" w:styleId="nfasisintenso">
    <w:name w:val="Intense Emphasis"/>
    <w:basedOn w:val="Fuentedeprrafopredeter"/>
    <w:uiPriority w:val="21"/>
    <w:qFormat/>
    <w:rsid w:val="007667E2"/>
    <w:rPr>
      <w:i/>
      <w:iCs/>
      <w:color w:val="0F4761" w:themeColor="accent1" w:themeShade="BF"/>
    </w:rPr>
  </w:style>
  <w:style w:type="paragraph" w:styleId="Citadestacada">
    <w:name w:val="Intense Quote"/>
    <w:basedOn w:val="Normal"/>
    <w:next w:val="Normal"/>
    <w:link w:val="CitadestacadaCar"/>
    <w:uiPriority w:val="30"/>
    <w:qFormat/>
    <w:rsid w:val="00766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67E2"/>
    <w:rPr>
      <w:i/>
      <w:iCs/>
      <w:color w:val="0F4761" w:themeColor="accent1" w:themeShade="BF"/>
    </w:rPr>
  </w:style>
  <w:style w:type="character" w:styleId="Referenciaintensa">
    <w:name w:val="Intense Reference"/>
    <w:basedOn w:val="Fuentedeprrafopredeter"/>
    <w:uiPriority w:val="32"/>
    <w:qFormat/>
    <w:rsid w:val="00766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447838">
      <w:bodyDiv w:val="1"/>
      <w:marLeft w:val="0"/>
      <w:marRight w:val="0"/>
      <w:marTop w:val="0"/>
      <w:marBottom w:val="0"/>
      <w:divBdr>
        <w:top w:val="none" w:sz="0" w:space="0" w:color="auto"/>
        <w:left w:val="none" w:sz="0" w:space="0" w:color="auto"/>
        <w:bottom w:val="none" w:sz="0" w:space="0" w:color="auto"/>
        <w:right w:val="none" w:sz="0" w:space="0" w:color="auto"/>
      </w:divBdr>
    </w:div>
    <w:div w:id="11063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3374</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Montero Salazar</dc:creator>
  <cp:keywords/>
  <dc:description/>
  <cp:lastModifiedBy>Gilbert Montero Salazar</cp:lastModifiedBy>
  <cp:revision>4</cp:revision>
  <dcterms:created xsi:type="dcterms:W3CDTF">2025-02-20T19:32:00Z</dcterms:created>
  <dcterms:modified xsi:type="dcterms:W3CDTF">2025-02-20T19:43:00Z</dcterms:modified>
</cp:coreProperties>
</file>