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ED1" w:rsidRDefault="002E7ED1"/>
    <w:p w:rsidR="002E7ED1" w:rsidRPr="00B4449E" w:rsidRDefault="002E7ED1" w:rsidP="002E7ED1">
      <w:pPr>
        <w:jc w:val="center"/>
        <w:rPr>
          <w:b/>
          <w:sz w:val="40"/>
          <w:szCs w:val="40"/>
        </w:rPr>
      </w:pPr>
      <w:r w:rsidRPr="00B4449E">
        <w:rPr>
          <w:b/>
          <w:sz w:val="40"/>
          <w:szCs w:val="40"/>
        </w:rPr>
        <w:t xml:space="preserve"> BANANO</w:t>
      </w:r>
    </w:p>
    <w:p w:rsidR="002E7ED1" w:rsidRDefault="002E7ED1" w:rsidP="002E7ED1">
      <w:pPr>
        <w:jc w:val="center"/>
        <w:rPr>
          <w:b/>
          <w:sz w:val="44"/>
          <w:szCs w:val="44"/>
        </w:rPr>
      </w:pPr>
      <w:r>
        <w:rPr>
          <w:noProof/>
          <w:lang w:eastAsia="es-CO"/>
        </w:rPr>
        <w:drawing>
          <wp:inline distT="0" distB="0" distL="0" distR="0" wp14:anchorId="54B1C78E" wp14:editId="7A411C1D">
            <wp:extent cx="4933950" cy="1857375"/>
            <wp:effectExtent l="0" t="0" r="0" b="9525"/>
            <wp:docPr id="1" name="Imagen 1" descr="Las ventajas del banano radican en que es rico en minerales como el potasio, ademÃ¡s contiene vitaminas del complejo B, Ã¡cido fÃ³lico y como todas las frutas es rico en fibra. FOTO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ventajas del banano radican en que es rico en minerales como el potasio, ademÃ¡s contiene vitaminas del complejo B, Ã¡cido fÃ³lico y como todas las frutas es rico en fibra. FOTO ARCHIV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950" cy="1857375"/>
                    </a:xfrm>
                    <a:prstGeom prst="rect">
                      <a:avLst/>
                    </a:prstGeom>
                    <a:noFill/>
                    <a:ln>
                      <a:noFill/>
                    </a:ln>
                  </pic:spPr>
                </pic:pic>
              </a:graphicData>
            </a:graphic>
          </wp:inline>
        </w:drawing>
      </w:r>
    </w:p>
    <w:p w:rsidR="009023D5" w:rsidRDefault="009023D5" w:rsidP="009023D5">
      <w:pPr>
        <w:rPr>
          <w:b/>
          <w:sz w:val="44"/>
          <w:szCs w:val="44"/>
        </w:rPr>
      </w:pPr>
      <w:r>
        <w:rPr>
          <w:noProof/>
          <w:lang w:eastAsia="es-CO"/>
        </w:rPr>
        <w:drawing>
          <wp:inline distT="0" distB="0" distL="0" distR="0" wp14:anchorId="75BD3DB9" wp14:editId="77F5C6C2">
            <wp:extent cx="2733675" cy="3475990"/>
            <wp:effectExtent l="0" t="0" r="9525"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739208" cy="3483025"/>
                    </a:xfrm>
                    <a:prstGeom prst="rect">
                      <a:avLst/>
                    </a:prstGeom>
                    <a:noFill/>
                    <a:ln>
                      <a:noFill/>
                    </a:ln>
                  </pic:spPr>
                </pic:pic>
              </a:graphicData>
            </a:graphic>
          </wp:inline>
        </w:drawing>
      </w:r>
      <w:r w:rsidR="00E86AF6">
        <w:rPr>
          <w:noProof/>
          <w:lang w:eastAsia="es-CO"/>
        </w:rPr>
        <w:drawing>
          <wp:inline distT="0" distB="0" distL="0" distR="0" wp14:anchorId="73F68337" wp14:editId="5314C333">
            <wp:extent cx="2362200" cy="2228850"/>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2228850"/>
                    </a:xfrm>
                    <a:prstGeom prst="rect">
                      <a:avLst/>
                    </a:prstGeom>
                    <a:noFill/>
                    <a:ln>
                      <a:noFill/>
                    </a:ln>
                  </pic:spPr>
                </pic:pic>
              </a:graphicData>
            </a:graphic>
          </wp:inline>
        </w:drawing>
      </w:r>
    </w:p>
    <w:p w:rsidR="009023D5" w:rsidRDefault="009023D5" w:rsidP="002E7ED1">
      <w:pPr>
        <w:jc w:val="center"/>
        <w:rPr>
          <w:b/>
          <w:sz w:val="44"/>
          <w:szCs w:val="44"/>
        </w:rPr>
      </w:pPr>
    </w:p>
    <w:p w:rsidR="00531B70" w:rsidRDefault="00531B70" w:rsidP="002E7ED1">
      <w:pPr>
        <w:jc w:val="center"/>
        <w:rPr>
          <w:b/>
          <w:sz w:val="44"/>
          <w:szCs w:val="44"/>
        </w:rPr>
      </w:pPr>
    </w:p>
    <w:p w:rsidR="00531B70" w:rsidRDefault="00531B70" w:rsidP="002E7ED1">
      <w:pPr>
        <w:jc w:val="center"/>
        <w:rPr>
          <w:b/>
          <w:sz w:val="44"/>
          <w:szCs w:val="44"/>
        </w:rPr>
      </w:pPr>
    </w:p>
    <w:p w:rsidR="00531B70" w:rsidRDefault="00531B70" w:rsidP="002E7ED1">
      <w:pPr>
        <w:jc w:val="center"/>
        <w:rPr>
          <w:b/>
          <w:sz w:val="44"/>
          <w:szCs w:val="44"/>
        </w:rPr>
      </w:pPr>
    </w:p>
    <w:p w:rsidR="00531B70" w:rsidRPr="00BD74AE" w:rsidRDefault="000F7394" w:rsidP="000F7394">
      <w:pPr>
        <w:rPr>
          <w:rFonts w:asciiTheme="majorHAnsi" w:hAnsiTheme="majorHAnsi" w:cstheme="majorHAnsi"/>
          <w:b/>
          <w:sz w:val="32"/>
          <w:szCs w:val="32"/>
        </w:rPr>
      </w:pPr>
      <w:r w:rsidRPr="00BD74AE">
        <w:rPr>
          <w:rFonts w:asciiTheme="majorHAnsi" w:hAnsiTheme="majorHAnsi" w:cstheme="majorHAnsi"/>
          <w:b/>
          <w:sz w:val="32"/>
          <w:szCs w:val="32"/>
        </w:rPr>
        <w:lastRenderedPageBreak/>
        <w:t>Banano:</w:t>
      </w:r>
    </w:p>
    <w:p w:rsidR="000F7394" w:rsidRPr="002F380B" w:rsidRDefault="000F7394" w:rsidP="000F7394">
      <w:pPr>
        <w:rPr>
          <w:rFonts w:asciiTheme="majorHAnsi" w:hAnsiTheme="majorHAnsi" w:cstheme="majorHAnsi"/>
          <w:sz w:val="32"/>
          <w:szCs w:val="32"/>
        </w:rPr>
      </w:pPr>
      <w:r w:rsidRPr="002F380B">
        <w:rPr>
          <w:rFonts w:asciiTheme="majorHAnsi" w:hAnsiTheme="majorHAnsi" w:cstheme="majorHAnsi"/>
          <w:sz w:val="32"/>
          <w:szCs w:val="32"/>
        </w:rPr>
        <w:t>Nombre científico (Musa paradisiaca)</w:t>
      </w:r>
    </w:p>
    <w:p w:rsidR="000F7394" w:rsidRPr="002F380B" w:rsidRDefault="000F7394" w:rsidP="000F7394">
      <w:pPr>
        <w:rPr>
          <w:rFonts w:asciiTheme="majorHAnsi" w:hAnsiTheme="majorHAnsi" w:cstheme="majorHAnsi"/>
          <w:sz w:val="32"/>
          <w:szCs w:val="32"/>
        </w:rPr>
      </w:pPr>
      <w:r w:rsidRPr="002F380B">
        <w:rPr>
          <w:rFonts w:asciiTheme="majorHAnsi" w:hAnsiTheme="majorHAnsi" w:cstheme="majorHAnsi"/>
          <w:sz w:val="32"/>
          <w:szCs w:val="32"/>
        </w:rPr>
        <w:t>La producción de Colombia en el 2018  creció 4.7%</w:t>
      </w:r>
    </w:p>
    <w:p w:rsidR="000F7394" w:rsidRPr="002F380B" w:rsidRDefault="000F7394" w:rsidP="000F7394">
      <w:pPr>
        <w:rPr>
          <w:rFonts w:asciiTheme="majorHAnsi" w:hAnsiTheme="majorHAnsi" w:cstheme="majorHAnsi"/>
          <w:sz w:val="32"/>
          <w:szCs w:val="32"/>
        </w:rPr>
      </w:pPr>
      <w:r w:rsidRPr="002F380B">
        <w:rPr>
          <w:rFonts w:asciiTheme="majorHAnsi" w:hAnsiTheme="majorHAnsi" w:cstheme="majorHAnsi"/>
          <w:sz w:val="32"/>
          <w:szCs w:val="32"/>
        </w:rPr>
        <w:t>93.4 millones de cajas</w:t>
      </w:r>
    </w:p>
    <w:p w:rsidR="000F7394" w:rsidRPr="002F380B" w:rsidRDefault="000F7394" w:rsidP="000F7394">
      <w:pPr>
        <w:rPr>
          <w:rFonts w:asciiTheme="majorHAnsi" w:hAnsiTheme="majorHAnsi" w:cstheme="majorHAnsi"/>
          <w:sz w:val="32"/>
          <w:szCs w:val="32"/>
        </w:rPr>
      </w:pPr>
      <w:r w:rsidRPr="002F380B">
        <w:rPr>
          <w:rFonts w:asciiTheme="majorHAnsi" w:hAnsiTheme="majorHAnsi" w:cstheme="majorHAnsi"/>
          <w:sz w:val="32"/>
          <w:szCs w:val="32"/>
        </w:rPr>
        <w:t xml:space="preserve">La unión europea </w:t>
      </w:r>
      <w:r w:rsidR="000C7B34" w:rsidRPr="002F380B">
        <w:rPr>
          <w:rFonts w:asciiTheme="majorHAnsi" w:hAnsiTheme="majorHAnsi" w:cstheme="majorHAnsi"/>
          <w:sz w:val="32"/>
          <w:szCs w:val="32"/>
        </w:rPr>
        <w:t>compra</w:t>
      </w:r>
      <w:r w:rsidRPr="002F380B">
        <w:rPr>
          <w:rFonts w:asciiTheme="majorHAnsi" w:hAnsiTheme="majorHAnsi" w:cstheme="majorHAnsi"/>
          <w:sz w:val="32"/>
          <w:szCs w:val="32"/>
        </w:rPr>
        <w:t xml:space="preserve"> un 76% </w:t>
      </w:r>
    </w:p>
    <w:p w:rsidR="005A606D" w:rsidRPr="002F380B" w:rsidRDefault="000F7394" w:rsidP="000F7394">
      <w:pPr>
        <w:rPr>
          <w:rFonts w:asciiTheme="majorHAnsi" w:hAnsiTheme="majorHAnsi" w:cstheme="majorHAnsi"/>
          <w:sz w:val="32"/>
          <w:szCs w:val="32"/>
        </w:rPr>
      </w:pPr>
      <w:r w:rsidRPr="002F380B">
        <w:rPr>
          <w:rFonts w:asciiTheme="majorHAnsi" w:hAnsiTheme="majorHAnsi" w:cstheme="majorHAnsi"/>
          <w:sz w:val="32"/>
          <w:szCs w:val="32"/>
        </w:rPr>
        <w:t xml:space="preserve">Países como </w:t>
      </w:r>
      <w:r w:rsidR="000C7B34" w:rsidRPr="002F380B">
        <w:rPr>
          <w:rFonts w:asciiTheme="majorHAnsi" w:hAnsiTheme="majorHAnsi" w:cstheme="majorHAnsi"/>
          <w:sz w:val="32"/>
          <w:szCs w:val="32"/>
        </w:rPr>
        <w:t>Bélgica, Italia</w:t>
      </w:r>
      <w:r w:rsidR="00B4449E" w:rsidRPr="002F380B">
        <w:rPr>
          <w:rFonts w:asciiTheme="majorHAnsi" w:hAnsiTheme="majorHAnsi" w:cstheme="majorHAnsi"/>
          <w:sz w:val="32"/>
          <w:szCs w:val="32"/>
        </w:rPr>
        <w:t>, Alemania, Holanda, Inglaterra</w:t>
      </w:r>
    </w:p>
    <w:p w:rsidR="00B4449E" w:rsidRPr="002F380B" w:rsidRDefault="00B4449E" w:rsidP="000F7394">
      <w:pPr>
        <w:rPr>
          <w:rFonts w:asciiTheme="majorHAnsi" w:hAnsiTheme="majorHAnsi" w:cstheme="majorHAnsi"/>
          <w:b/>
          <w:sz w:val="32"/>
          <w:szCs w:val="32"/>
        </w:rPr>
      </w:pPr>
      <w:r w:rsidRPr="002F380B">
        <w:rPr>
          <w:rFonts w:asciiTheme="majorHAnsi" w:hAnsiTheme="majorHAnsi" w:cstheme="majorHAnsi"/>
          <w:b/>
          <w:sz w:val="32"/>
          <w:szCs w:val="32"/>
        </w:rPr>
        <w:t>GENERALIDADES</w:t>
      </w:r>
    </w:p>
    <w:p w:rsidR="005A606D" w:rsidRPr="002F380B" w:rsidRDefault="005A606D" w:rsidP="005A606D">
      <w:pPr>
        <w:shd w:val="clear" w:color="auto" w:fill="FFFFFF"/>
        <w:spacing w:before="120" w:after="120" w:line="240" w:lineRule="auto"/>
        <w:rPr>
          <w:rFonts w:asciiTheme="majorHAnsi" w:eastAsia="Times New Roman" w:hAnsiTheme="majorHAnsi" w:cstheme="majorHAnsi"/>
          <w:color w:val="222222"/>
          <w:sz w:val="32"/>
          <w:szCs w:val="32"/>
          <w:lang w:eastAsia="es-CO"/>
        </w:rPr>
      </w:pPr>
      <w:r w:rsidRPr="002F380B">
        <w:rPr>
          <w:rFonts w:asciiTheme="majorHAnsi" w:eastAsia="Times New Roman" w:hAnsiTheme="majorHAnsi" w:cstheme="majorHAnsi"/>
          <w:color w:val="222222"/>
          <w:sz w:val="32"/>
          <w:szCs w:val="32"/>
          <w:lang w:eastAsia="es-CO"/>
        </w:rPr>
        <w:t>La </w:t>
      </w:r>
      <w:r w:rsidRPr="002F380B">
        <w:rPr>
          <w:rFonts w:asciiTheme="majorHAnsi" w:eastAsia="Times New Roman" w:hAnsiTheme="majorHAnsi" w:cstheme="majorHAnsi"/>
          <w:b/>
          <w:bCs/>
          <w:color w:val="222222"/>
          <w:sz w:val="32"/>
          <w:szCs w:val="32"/>
          <w:lang w:eastAsia="es-CO"/>
        </w:rPr>
        <w:t>banana</w:t>
      </w:r>
      <w:r w:rsidRPr="002F380B">
        <w:rPr>
          <w:rFonts w:asciiTheme="majorHAnsi" w:eastAsia="Times New Roman" w:hAnsiTheme="majorHAnsi" w:cstheme="majorHAnsi"/>
          <w:color w:val="222222"/>
          <w:sz w:val="32"/>
          <w:szCs w:val="32"/>
          <w:lang w:eastAsia="es-CO"/>
        </w:rPr>
        <w:t> (término utilizado en Argentina, Bolivia, Honduras, Paraguay, Puerto Rico, Uruguay y República Dominicana), </w:t>
      </w:r>
      <w:r w:rsidRPr="002F380B">
        <w:rPr>
          <w:rFonts w:asciiTheme="majorHAnsi" w:eastAsia="Times New Roman" w:hAnsiTheme="majorHAnsi" w:cstheme="majorHAnsi"/>
          <w:b/>
          <w:bCs/>
          <w:color w:val="222222"/>
          <w:sz w:val="32"/>
          <w:szCs w:val="32"/>
          <w:lang w:eastAsia="es-CO"/>
        </w:rPr>
        <w:t>plátano</w:t>
      </w:r>
      <w:r w:rsidR="002F380B" w:rsidRPr="002F380B">
        <w:rPr>
          <w:rFonts w:asciiTheme="majorHAnsi" w:eastAsia="Times New Roman" w:hAnsiTheme="majorHAnsi" w:cstheme="majorHAnsi"/>
          <w:color w:val="222222"/>
          <w:sz w:val="32"/>
          <w:szCs w:val="32"/>
          <w:lang w:eastAsia="es-CO"/>
        </w:rPr>
        <w:t xml:space="preserve"> </w:t>
      </w:r>
      <w:r w:rsidRPr="002F380B">
        <w:rPr>
          <w:rFonts w:asciiTheme="majorHAnsi" w:eastAsia="Times New Roman" w:hAnsiTheme="majorHAnsi" w:cstheme="majorHAnsi"/>
          <w:color w:val="222222"/>
          <w:sz w:val="32"/>
          <w:szCs w:val="32"/>
          <w:lang w:eastAsia="es-CO"/>
        </w:rPr>
        <w:t>(en el Perú, Chile, México, occidente-centro de Cuba y España), </w:t>
      </w:r>
      <w:r w:rsidRPr="002F380B">
        <w:rPr>
          <w:rFonts w:asciiTheme="majorHAnsi" w:eastAsia="Times New Roman" w:hAnsiTheme="majorHAnsi" w:cstheme="majorHAnsi"/>
          <w:b/>
          <w:bCs/>
          <w:color w:val="222222"/>
          <w:sz w:val="32"/>
          <w:szCs w:val="32"/>
          <w:lang w:eastAsia="es-CO"/>
        </w:rPr>
        <w:t>guineo</w:t>
      </w:r>
      <w:r w:rsidRPr="002F380B">
        <w:rPr>
          <w:rFonts w:asciiTheme="majorHAnsi" w:eastAsia="Times New Roman" w:hAnsiTheme="majorHAnsi" w:cstheme="majorHAnsi"/>
          <w:color w:val="222222"/>
          <w:sz w:val="32"/>
          <w:szCs w:val="32"/>
          <w:lang w:eastAsia="es-CO"/>
        </w:rPr>
        <w:t> (en Panamá, El Salvador, Colombia, oriente de Cuba, Puerto Rico, República Dominicana y el Ecuador continental), </w:t>
      </w:r>
      <w:r w:rsidRPr="002F380B">
        <w:rPr>
          <w:rFonts w:asciiTheme="majorHAnsi" w:eastAsia="Times New Roman" w:hAnsiTheme="majorHAnsi" w:cstheme="majorHAnsi"/>
          <w:b/>
          <w:bCs/>
          <w:color w:val="222222"/>
          <w:sz w:val="32"/>
          <w:szCs w:val="32"/>
          <w:lang w:eastAsia="es-CO"/>
        </w:rPr>
        <w:t>banano</w:t>
      </w:r>
      <w:r w:rsidRPr="002F380B">
        <w:rPr>
          <w:rFonts w:asciiTheme="majorHAnsi" w:eastAsia="Times New Roman" w:hAnsiTheme="majorHAnsi" w:cstheme="majorHAnsi"/>
          <w:color w:val="222222"/>
          <w:sz w:val="32"/>
          <w:szCs w:val="32"/>
          <w:lang w:eastAsia="es-CO"/>
        </w:rPr>
        <w:t> (Colombia, Nicaragua, Costa Rica y Guatemala) o </w:t>
      </w:r>
      <w:r w:rsidRPr="002F380B">
        <w:rPr>
          <w:rFonts w:asciiTheme="majorHAnsi" w:eastAsia="Times New Roman" w:hAnsiTheme="majorHAnsi" w:cstheme="majorHAnsi"/>
          <w:b/>
          <w:bCs/>
          <w:color w:val="222222"/>
          <w:sz w:val="32"/>
          <w:szCs w:val="32"/>
          <w:lang w:eastAsia="es-CO"/>
        </w:rPr>
        <w:t>cambur</w:t>
      </w:r>
      <w:r w:rsidRPr="002F380B">
        <w:rPr>
          <w:rFonts w:asciiTheme="majorHAnsi" w:eastAsia="Times New Roman" w:hAnsiTheme="majorHAnsi" w:cstheme="majorHAnsi"/>
          <w:color w:val="222222"/>
          <w:sz w:val="32"/>
          <w:szCs w:val="32"/>
          <w:lang w:eastAsia="es-CO"/>
        </w:rPr>
        <w:t> en Venezuela (salvo la variedad más grande conocida como </w:t>
      </w:r>
      <w:r w:rsidRPr="002F380B">
        <w:rPr>
          <w:rFonts w:asciiTheme="majorHAnsi" w:eastAsia="Times New Roman" w:hAnsiTheme="majorHAnsi" w:cstheme="majorHAnsi"/>
          <w:i/>
          <w:iCs/>
          <w:color w:val="222222"/>
          <w:sz w:val="32"/>
          <w:szCs w:val="32"/>
          <w:lang w:eastAsia="es-CO"/>
        </w:rPr>
        <w:t>plátano macho</w:t>
      </w:r>
      <w:r w:rsidRPr="002F380B">
        <w:rPr>
          <w:rFonts w:asciiTheme="majorHAnsi" w:eastAsia="Times New Roman" w:hAnsiTheme="majorHAnsi" w:cstheme="majorHAnsi"/>
          <w:color w:val="222222"/>
          <w:sz w:val="32"/>
          <w:szCs w:val="32"/>
          <w:lang w:eastAsia="es-CO"/>
        </w:rPr>
        <w:t> que en este país se conoce como </w:t>
      </w:r>
      <w:r w:rsidRPr="002F380B">
        <w:rPr>
          <w:rFonts w:asciiTheme="majorHAnsi" w:eastAsia="Times New Roman" w:hAnsiTheme="majorHAnsi" w:cstheme="majorHAnsi"/>
          <w:b/>
          <w:bCs/>
          <w:i/>
          <w:iCs/>
          <w:color w:val="222222"/>
          <w:sz w:val="32"/>
          <w:szCs w:val="32"/>
          <w:lang w:eastAsia="es-CO"/>
        </w:rPr>
        <w:t>plátano</w:t>
      </w:r>
      <w:r w:rsidRPr="002F380B">
        <w:rPr>
          <w:rFonts w:asciiTheme="majorHAnsi" w:eastAsia="Times New Roman" w:hAnsiTheme="majorHAnsi" w:cstheme="majorHAnsi"/>
          <w:color w:val="222222"/>
          <w:sz w:val="32"/>
          <w:szCs w:val="32"/>
          <w:lang w:eastAsia="es-CO"/>
        </w:rPr>
        <w:t>), es un </w:t>
      </w:r>
      <w:hyperlink r:id="rId8" w:tooltip="Fruto" w:history="1">
        <w:r w:rsidRPr="002F380B">
          <w:rPr>
            <w:rFonts w:asciiTheme="majorHAnsi" w:eastAsia="Times New Roman" w:hAnsiTheme="majorHAnsi" w:cstheme="majorHAnsi"/>
            <w:color w:val="0B0080"/>
            <w:sz w:val="32"/>
            <w:szCs w:val="32"/>
            <w:lang w:eastAsia="es-CO"/>
          </w:rPr>
          <w:t>fruto</w:t>
        </w:r>
      </w:hyperlink>
      <w:r w:rsidRPr="002F380B">
        <w:rPr>
          <w:rFonts w:asciiTheme="majorHAnsi" w:eastAsia="Times New Roman" w:hAnsiTheme="majorHAnsi" w:cstheme="majorHAnsi"/>
          <w:color w:val="222222"/>
          <w:sz w:val="32"/>
          <w:szCs w:val="32"/>
          <w:lang w:eastAsia="es-CO"/>
        </w:rPr>
        <w:t> comestible, botánicamente una </w:t>
      </w:r>
      <w:hyperlink r:id="rId9" w:tooltip="Baya" w:history="1">
        <w:r w:rsidRPr="002F380B">
          <w:rPr>
            <w:rFonts w:asciiTheme="majorHAnsi" w:eastAsia="Times New Roman" w:hAnsiTheme="majorHAnsi" w:cstheme="majorHAnsi"/>
            <w:color w:val="0B0080"/>
            <w:sz w:val="32"/>
            <w:szCs w:val="32"/>
            <w:lang w:eastAsia="es-CO"/>
          </w:rPr>
          <w:t>baya</w:t>
        </w:r>
      </w:hyperlink>
      <w:r w:rsidRPr="002F380B">
        <w:rPr>
          <w:rFonts w:asciiTheme="majorHAnsi" w:eastAsia="Times New Roman" w:hAnsiTheme="majorHAnsi" w:cstheme="majorHAnsi"/>
          <w:color w:val="222222"/>
          <w:sz w:val="32"/>
          <w:szCs w:val="32"/>
          <w:lang w:eastAsia="es-CO"/>
        </w:rPr>
        <w:t>, de varios tipos de grandes </w:t>
      </w:r>
      <w:hyperlink r:id="rId10" w:tooltip="Plantas herbáceas" w:history="1">
        <w:r w:rsidRPr="002F380B">
          <w:rPr>
            <w:rFonts w:asciiTheme="majorHAnsi" w:eastAsia="Times New Roman" w:hAnsiTheme="majorHAnsi" w:cstheme="majorHAnsi"/>
            <w:color w:val="0B0080"/>
            <w:sz w:val="32"/>
            <w:szCs w:val="32"/>
            <w:lang w:eastAsia="es-CO"/>
          </w:rPr>
          <w:t>plantas herbáceas</w:t>
        </w:r>
      </w:hyperlink>
      <w:r w:rsidRPr="002F380B">
        <w:rPr>
          <w:rFonts w:asciiTheme="majorHAnsi" w:eastAsia="Times New Roman" w:hAnsiTheme="majorHAnsi" w:cstheme="majorHAnsi"/>
          <w:color w:val="222222"/>
          <w:sz w:val="32"/>
          <w:szCs w:val="32"/>
          <w:lang w:eastAsia="es-CO"/>
        </w:rPr>
        <w:t> del </w:t>
      </w:r>
      <w:hyperlink r:id="rId11" w:tooltip="Género (biología)" w:history="1">
        <w:r w:rsidRPr="002F380B">
          <w:rPr>
            <w:rFonts w:asciiTheme="majorHAnsi" w:eastAsia="Times New Roman" w:hAnsiTheme="majorHAnsi" w:cstheme="majorHAnsi"/>
            <w:color w:val="0B0080"/>
            <w:sz w:val="32"/>
            <w:szCs w:val="32"/>
            <w:lang w:eastAsia="es-CO"/>
          </w:rPr>
          <w:t>género</w:t>
        </w:r>
      </w:hyperlink>
      <w:r w:rsidRPr="002F380B">
        <w:rPr>
          <w:rFonts w:asciiTheme="majorHAnsi" w:eastAsia="Times New Roman" w:hAnsiTheme="majorHAnsi" w:cstheme="majorHAnsi"/>
          <w:color w:val="222222"/>
          <w:sz w:val="32"/>
          <w:szCs w:val="32"/>
          <w:lang w:eastAsia="es-CO"/>
        </w:rPr>
        <w:t> </w:t>
      </w:r>
      <w:hyperlink r:id="rId12" w:tooltip="Musa (planta)" w:history="1">
        <w:r w:rsidRPr="002F380B">
          <w:rPr>
            <w:rFonts w:asciiTheme="majorHAnsi" w:eastAsia="Times New Roman" w:hAnsiTheme="majorHAnsi" w:cstheme="majorHAnsi"/>
            <w:i/>
            <w:iCs/>
            <w:color w:val="0B0080"/>
            <w:sz w:val="32"/>
            <w:szCs w:val="32"/>
            <w:lang w:eastAsia="es-CO"/>
          </w:rPr>
          <w:t>Musa</w:t>
        </w:r>
      </w:hyperlink>
      <w:r w:rsidRPr="002F380B">
        <w:rPr>
          <w:rFonts w:asciiTheme="majorHAnsi" w:eastAsia="Times New Roman" w:hAnsiTheme="majorHAnsi" w:cstheme="majorHAnsi"/>
          <w:color w:val="222222"/>
          <w:sz w:val="32"/>
          <w:szCs w:val="32"/>
          <w:lang w:eastAsia="es-CO"/>
        </w:rPr>
        <w:t>. A estas plantas de gran porte que tienen aspecto de </w:t>
      </w:r>
      <w:hyperlink r:id="rId13" w:tooltip="Árbol" w:history="1">
        <w:r w:rsidRPr="002F380B">
          <w:rPr>
            <w:rFonts w:asciiTheme="majorHAnsi" w:eastAsia="Times New Roman" w:hAnsiTheme="majorHAnsi" w:cstheme="majorHAnsi"/>
            <w:color w:val="0B0080"/>
            <w:sz w:val="32"/>
            <w:szCs w:val="32"/>
            <w:lang w:eastAsia="es-CO"/>
          </w:rPr>
          <w:t>arbolillo</w:t>
        </w:r>
      </w:hyperlink>
      <w:r w:rsidRPr="002F380B">
        <w:rPr>
          <w:rFonts w:asciiTheme="majorHAnsi" w:eastAsia="Times New Roman" w:hAnsiTheme="majorHAnsi" w:cstheme="majorHAnsi"/>
          <w:color w:val="222222"/>
          <w:sz w:val="32"/>
          <w:szCs w:val="32"/>
          <w:lang w:eastAsia="es-CO"/>
        </w:rPr>
        <w:t> se las denomina plataneras, bananeros, bananeras, plátanos o bananos.</w:t>
      </w:r>
      <w:r w:rsidR="002F380B" w:rsidRPr="002F380B">
        <w:rPr>
          <w:rFonts w:asciiTheme="majorHAnsi" w:eastAsia="Times New Roman" w:hAnsiTheme="majorHAnsi" w:cstheme="majorHAnsi"/>
          <w:color w:val="222222"/>
          <w:sz w:val="32"/>
          <w:szCs w:val="32"/>
          <w:lang w:eastAsia="es-CO"/>
        </w:rPr>
        <w:t xml:space="preserve"> </w:t>
      </w:r>
    </w:p>
    <w:p w:rsidR="005A606D" w:rsidRPr="002F380B" w:rsidRDefault="005A606D" w:rsidP="005A606D">
      <w:pPr>
        <w:shd w:val="clear" w:color="auto" w:fill="FFFFFF"/>
        <w:spacing w:before="120" w:after="120" w:line="240" w:lineRule="auto"/>
        <w:rPr>
          <w:rFonts w:asciiTheme="majorHAnsi" w:eastAsia="Times New Roman" w:hAnsiTheme="majorHAnsi" w:cstheme="majorHAnsi"/>
          <w:color w:val="222222"/>
          <w:sz w:val="32"/>
          <w:szCs w:val="32"/>
          <w:lang w:eastAsia="es-CO"/>
        </w:rPr>
      </w:pPr>
      <w:r w:rsidRPr="002F380B">
        <w:rPr>
          <w:rFonts w:asciiTheme="majorHAnsi" w:eastAsia="Times New Roman" w:hAnsiTheme="majorHAnsi" w:cstheme="majorHAnsi"/>
          <w:color w:val="222222"/>
          <w:sz w:val="32"/>
          <w:szCs w:val="32"/>
          <w:lang w:eastAsia="es-CO"/>
        </w:rPr>
        <w:t>Es un fruto con cualidades variables en tamaño (10cm), color y firmeza, alargado, generalmente curvado y carnoso, rico en almidón cubierto con una </w:t>
      </w:r>
      <w:hyperlink r:id="rId14" w:tooltip="Cáscara" w:history="1">
        <w:r w:rsidRPr="002F380B">
          <w:rPr>
            <w:rFonts w:asciiTheme="majorHAnsi" w:eastAsia="Times New Roman" w:hAnsiTheme="majorHAnsi" w:cstheme="majorHAnsi"/>
            <w:color w:val="0B0080"/>
            <w:sz w:val="32"/>
            <w:szCs w:val="32"/>
            <w:lang w:eastAsia="es-CO"/>
          </w:rPr>
          <w:t>cáscara</w:t>
        </w:r>
      </w:hyperlink>
      <w:r w:rsidRPr="002F380B">
        <w:rPr>
          <w:rFonts w:asciiTheme="majorHAnsi" w:eastAsia="Times New Roman" w:hAnsiTheme="majorHAnsi" w:cstheme="majorHAnsi"/>
          <w:color w:val="222222"/>
          <w:sz w:val="32"/>
          <w:szCs w:val="32"/>
          <w:lang w:eastAsia="es-CO"/>
        </w:rPr>
        <w:t>, que puede ser verde, amarilla, roja, púrpura o marrón cuando está madura. Los frutos crecen en piñas que cuelgan de la parte superior de la planta. Casi todos los plátanos en la actualidad son frutos estériles que no producen </w:t>
      </w:r>
      <w:hyperlink r:id="rId15" w:tooltip="Semillas" w:history="1">
        <w:r w:rsidRPr="002F380B">
          <w:rPr>
            <w:rFonts w:asciiTheme="majorHAnsi" w:eastAsia="Times New Roman" w:hAnsiTheme="majorHAnsi" w:cstheme="majorHAnsi"/>
            <w:color w:val="0B0080"/>
            <w:sz w:val="32"/>
            <w:szCs w:val="32"/>
            <w:lang w:eastAsia="es-CO"/>
          </w:rPr>
          <w:t>semillas</w:t>
        </w:r>
      </w:hyperlink>
      <w:r w:rsidRPr="002F380B">
        <w:rPr>
          <w:rFonts w:asciiTheme="majorHAnsi" w:eastAsia="Times New Roman" w:hAnsiTheme="majorHAnsi" w:cstheme="majorHAnsi"/>
          <w:color w:val="222222"/>
          <w:sz w:val="32"/>
          <w:szCs w:val="32"/>
          <w:lang w:eastAsia="es-CO"/>
        </w:rPr>
        <w:t> fructificantes y provienen de dos especies silvestres: </w:t>
      </w:r>
      <w:hyperlink r:id="rId16" w:tooltip="Musa acuminata" w:history="1">
        <w:r w:rsidRPr="002F380B">
          <w:rPr>
            <w:rFonts w:asciiTheme="majorHAnsi" w:eastAsia="Times New Roman" w:hAnsiTheme="majorHAnsi" w:cstheme="majorHAnsi"/>
            <w:i/>
            <w:iCs/>
            <w:color w:val="0B0080"/>
            <w:sz w:val="32"/>
            <w:szCs w:val="32"/>
            <w:lang w:eastAsia="es-CO"/>
          </w:rPr>
          <w:t>Musa acuminata</w:t>
        </w:r>
      </w:hyperlink>
      <w:r w:rsidRPr="002F380B">
        <w:rPr>
          <w:rFonts w:asciiTheme="majorHAnsi" w:eastAsia="Times New Roman" w:hAnsiTheme="majorHAnsi" w:cstheme="majorHAnsi"/>
          <w:color w:val="222222"/>
          <w:sz w:val="32"/>
          <w:szCs w:val="32"/>
          <w:lang w:eastAsia="es-CO"/>
        </w:rPr>
        <w:t> y </w:t>
      </w:r>
      <w:hyperlink r:id="rId17" w:tooltip="Musa balbisiana" w:history="1">
        <w:r w:rsidRPr="002F380B">
          <w:rPr>
            <w:rFonts w:asciiTheme="majorHAnsi" w:eastAsia="Times New Roman" w:hAnsiTheme="majorHAnsi" w:cstheme="majorHAnsi"/>
            <w:color w:val="0B0080"/>
            <w:sz w:val="32"/>
            <w:szCs w:val="32"/>
            <w:lang w:eastAsia="es-CO"/>
          </w:rPr>
          <w:t>Musa balbisiana</w:t>
        </w:r>
      </w:hyperlink>
      <w:r w:rsidRPr="002F380B">
        <w:rPr>
          <w:rFonts w:asciiTheme="majorHAnsi" w:eastAsia="Times New Roman" w:hAnsiTheme="majorHAnsi" w:cstheme="majorHAnsi"/>
          <w:color w:val="222222"/>
          <w:sz w:val="32"/>
          <w:szCs w:val="32"/>
          <w:lang w:eastAsia="es-CO"/>
        </w:rPr>
        <w:t>. El </w:t>
      </w:r>
      <w:hyperlink r:id="rId18" w:tooltip="Nomenclatura binominal" w:history="1">
        <w:r w:rsidRPr="002F380B">
          <w:rPr>
            <w:rFonts w:asciiTheme="majorHAnsi" w:eastAsia="Times New Roman" w:hAnsiTheme="majorHAnsi" w:cstheme="majorHAnsi"/>
            <w:color w:val="0B0080"/>
            <w:sz w:val="32"/>
            <w:szCs w:val="32"/>
            <w:lang w:eastAsia="es-CO"/>
          </w:rPr>
          <w:t>nombre científico</w:t>
        </w:r>
      </w:hyperlink>
      <w:r w:rsidRPr="002F380B">
        <w:rPr>
          <w:rFonts w:asciiTheme="majorHAnsi" w:eastAsia="Times New Roman" w:hAnsiTheme="majorHAnsi" w:cstheme="majorHAnsi"/>
          <w:color w:val="222222"/>
          <w:sz w:val="32"/>
          <w:szCs w:val="32"/>
          <w:lang w:eastAsia="es-CO"/>
        </w:rPr>
        <w:t>de la mayoría de los plátanos cultivados es </w:t>
      </w:r>
      <w:hyperlink r:id="rId19" w:tooltip="Musa × paradisiaca" w:history="1">
        <w:r w:rsidRPr="002F380B">
          <w:rPr>
            <w:rFonts w:asciiTheme="majorHAnsi" w:eastAsia="Times New Roman" w:hAnsiTheme="majorHAnsi" w:cstheme="majorHAnsi"/>
            <w:i/>
            <w:iCs/>
            <w:color w:val="0B0080"/>
            <w:sz w:val="32"/>
            <w:szCs w:val="32"/>
            <w:lang w:eastAsia="es-CO"/>
          </w:rPr>
          <w:t>Musa × paradisiaca</w:t>
        </w:r>
      </w:hyperlink>
      <w:r w:rsidRPr="002F380B">
        <w:rPr>
          <w:rFonts w:asciiTheme="majorHAnsi" w:eastAsia="Times New Roman" w:hAnsiTheme="majorHAnsi" w:cstheme="majorHAnsi"/>
          <w:color w:val="222222"/>
          <w:sz w:val="32"/>
          <w:szCs w:val="32"/>
          <w:lang w:eastAsia="es-CO"/>
        </w:rPr>
        <w:t>, el híbrido </w:t>
      </w:r>
      <w:r w:rsidRPr="002F380B">
        <w:rPr>
          <w:rFonts w:asciiTheme="majorHAnsi" w:eastAsia="Times New Roman" w:hAnsiTheme="majorHAnsi" w:cstheme="majorHAnsi"/>
          <w:i/>
          <w:iCs/>
          <w:color w:val="222222"/>
          <w:sz w:val="32"/>
          <w:szCs w:val="32"/>
          <w:lang w:eastAsia="es-CO"/>
        </w:rPr>
        <w:t>Musa acuminata</w:t>
      </w:r>
      <w:r w:rsidRPr="002F380B">
        <w:rPr>
          <w:rFonts w:asciiTheme="majorHAnsi" w:eastAsia="Times New Roman" w:hAnsiTheme="majorHAnsi" w:cstheme="majorHAnsi"/>
          <w:color w:val="222222"/>
          <w:sz w:val="32"/>
          <w:szCs w:val="32"/>
          <w:lang w:eastAsia="es-CO"/>
        </w:rPr>
        <w:t> × </w:t>
      </w:r>
      <w:r w:rsidRPr="002F380B">
        <w:rPr>
          <w:rFonts w:asciiTheme="majorHAnsi" w:eastAsia="Times New Roman" w:hAnsiTheme="majorHAnsi" w:cstheme="majorHAnsi"/>
          <w:i/>
          <w:iCs/>
          <w:color w:val="222222"/>
          <w:sz w:val="32"/>
          <w:szCs w:val="32"/>
          <w:lang w:eastAsia="es-CO"/>
        </w:rPr>
        <w:t>M. balbisiana</w:t>
      </w:r>
      <w:r w:rsidRPr="002F380B">
        <w:rPr>
          <w:rFonts w:asciiTheme="majorHAnsi" w:eastAsia="Times New Roman" w:hAnsiTheme="majorHAnsi" w:cstheme="majorHAnsi"/>
          <w:color w:val="222222"/>
          <w:sz w:val="32"/>
          <w:szCs w:val="32"/>
          <w:lang w:eastAsia="es-CO"/>
        </w:rPr>
        <w:t xml:space="preserve">, con </w:t>
      </w:r>
      <w:r w:rsidRPr="002F380B">
        <w:rPr>
          <w:rFonts w:asciiTheme="majorHAnsi" w:eastAsia="Times New Roman" w:hAnsiTheme="majorHAnsi" w:cstheme="majorHAnsi"/>
          <w:color w:val="222222"/>
          <w:sz w:val="32"/>
          <w:szCs w:val="32"/>
          <w:lang w:eastAsia="es-CO"/>
        </w:rPr>
        <w:lastRenderedPageBreak/>
        <w:t>distintas denominaciones </w:t>
      </w:r>
      <w:r w:rsidRPr="002F380B">
        <w:rPr>
          <w:rFonts w:asciiTheme="majorHAnsi" w:eastAsia="Times New Roman" w:hAnsiTheme="majorHAnsi" w:cstheme="majorHAnsi"/>
          <w:i/>
          <w:iCs/>
          <w:color w:val="222222"/>
          <w:sz w:val="32"/>
          <w:szCs w:val="32"/>
          <w:lang w:eastAsia="es-CO"/>
        </w:rPr>
        <w:t>var</w:t>
      </w:r>
      <w:r w:rsidRPr="002F380B">
        <w:rPr>
          <w:rFonts w:asciiTheme="majorHAnsi" w:eastAsia="Times New Roman" w:hAnsiTheme="majorHAnsi" w:cstheme="majorHAnsi"/>
          <w:color w:val="222222"/>
          <w:sz w:val="32"/>
          <w:szCs w:val="32"/>
          <w:lang w:eastAsia="es-CO"/>
        </w:rPr>
        <w:t>. O </w:t>
      </w:r>
      <w:hyperlink r:id="rId20" w:tooltip="Cultivares y grupos de cultivares" w:history="1">
        <w:r w:rsidRPr="002F380B">
          <w:rPr>
            <w:rFonts w:asciiTheme="majorHAnsi" w:eastAsia="Times New Roman" w:hAnsiTheme="majorHAnsi" w:cstheme="majorHAnsi"/>
            <w:color w:val="0B0080"/>
            <w:sz w:val="32"/>
            <w:szCs w:val="32"/>
            <w:lang w:eastAsia="es-CO"/>
          </w:rPr>
          <w:t>cultivares</w:t>
        </w:r>
      </w:hyperlink>
      <w:r w:rsidRPr="002F380B">
        <w:rPr>
          <w:rFonts w:asciiTheme="majorHAnsi" w:eastAsia="Times New Roman" w:hAnsiTheme="majorHAnsi" w:cstheme="majorHAnsi"/>
          <w:color w:val="222222"/>
          <w:sz w:val="32"/>
          <w:szCs w:val="32"/>
          <w:lang w:eastAsia="es-CO"/>
        </w:rPr>
        <w:t>, dependiendo de su constitución </w:t>
      </w:r>
      <w:hyperlink r:id="rId21" w:tooltip="Genómica" w:history="1">
        <w:r w:rsidRPr="002F380B">
          <w:rPr>
            <w:rFonts w:asciiTheme="majorHAnsi" w:eastAsia="Times New Roman" w:hAnsiTheme="majorHAnsi" w:cstheme="majorHAnsi"/>
            <w:color w:val="0B0080"/>
            <w:sz w:val="32"/>
            <w:szCs w:val="32"/>
            <w:lang w:eastAsia="es-CO"/>
          </w:rPr>
          <w:t>genómica</w:t>
        </w:r>
      </w:hyperlink>
      <w:r w:rsidRPr="002F380B">
        <w:rPr>
          <w:rFonts w:asciiTheme="majorHAnsi" w:eastAsia="Times New Roman" w:hAnsiTheme="majorHAnsi" w:cstheme="majorHAnsi"/>
          <w:color w:val="222222"/>
          <w:sz w:val="32"/>
          <w:szCs w:val="32"/>
          <w:lang w:eastAsia="es-CO"/>
        </w:rPr>
        <w:t>.</w:t>
      </w:r>
    </w:p>
    <w:p w:rsidR="005A606D" w:rsidRPr="002F380B" w:rsidRDefault="005A606D" w:rsidP="005A606D">
      <w:pPr>
        <w:shd w:val="clear" w:color="auto" w:fill="FFFFFF"/>
        <w:spacing w:before="120" w:after="120" w:line="240" w:lineRule="auto"/>
        <w:rPr>
          <w:rFonts w:asciiTheme="majorHAnsi" w:eastAsia="Times New Roman" w:hAnsiTheme="majorHAnsi" w:cstheme="majorHAnsi"/>
          <w:color w:val="222222"/>
          <w:sz w:val="32"/>
          <w:szCs w:val="32"/>
          <w:lang w:eastAsia="es-CO"/>
        </w:rPr>
      </w:pPr>
      <w:r w:rsidRPr="002F380B">
        <w:rPr>
          <w:rFonts w:asciiTheme="majorHAnsi" w:eastAsia="Times New Roman" w:hAnsiTheme="majorHAnsi" w:cstheme="majorHAnsi"/>
          <w:color w:val="222222"/>
          <w:sz w:val="32"/>
          <w:szCs w:val="32"/>
          <w:lang w:eastAsia="es-CO"/>
        </w:rPr>
        <w:t>Los plátanos, de los que se conocen más de 1000 variedades, proporcionan alimento a grandes poblaciones humanas en dos formas principales:</w:t>
      </w:r>
    </w:p>
    <w:p w:rsidR="005A606D" w:rsidRPr="002F380B" w:rsidRDefault="005A606D" w:rsidP="002F380B">
      <w:pPr>
        <w:shd w:val="clear" w:color="auto" w:fill="FFFFFF"/>
        <w:spacing w:before="100" w:beforeAutospacing="1" w:after="24" w:line="240" w:lineRule="auto"/>
        <w:ind w:left="384"/>
        <w:jc w:val="both"/>
        <w:rPr>
          <w:rFonts w:asciiTheme="majorHAnsi" w:eastAsia="Times New Roman" w:hAnsiTheme="majorHAnsi" w:cstheme="majorHAnsi"/>
          <w:color w:val="222222"/>
          <w:sz w:val="32"/>
          <w:szCs w:val="32"/>
          <w:lang w:eastAsia="es-CO"/>
        </w:rPr>
      </w:pPr>
      <w:r w:rsidRPr="002F380B">
        <w:rPr>
          <w:rFonts w:asciiTheme="majorHAnsi" w:eastAsia="Times New Roman" w:hAnsiTheme="majorHAnsi" w:cstheme="majorHAnsi"/>
          <w:color w:val="222222"/>
          <w:sz w:val="32"/>
          <w:szCs w:val="32"/>
          <w:lang w:eastAsia="es-CO"/>
        </w:rPr>
        <w:t>plátanos de postre o dulces, para comer principalmente crudos, con gran parte de su </w:t>
      </w:r>
      <w:hyperlink r:id="rId22" w:tooltip="Fécula" w:history="1">
        <w:r w:rsidRPr="002F380B">
          <w:rPr>
            <w:rFonts w:asciiTheme="majorHAnsi" w:eastAsia="Times New Roman" w:hAnsiTheme="majorHAnsi" w:cstheme="majorHAnsi"/>
            <w:color w:val="0B0080"/>
            <w:sz w:val="32"/>
            <w:szCs w:val="32"/>
            <w:lang w:eastAsia="es-CO"/>
          </w:rPr>
          <w:t>fécula</w:t>
        </w:r>
      </w:hyperlink>
      <w:r w:rsidRPr="002F380B">
        <w:rPr>
          <w:rFonts w:asciiTheme="majorHAnsi" w:eastAsia="Times New Roman" w:hAnsiTheme="majorHAnsi" w:cstheme="majorHAnsi"/>
          <w:color w:val="222222"/>
          <w:sz w:val="32"/>
          <w:szCs w:val="32"/>
          <w:lang w:eastAsia="es-CO"/>
        </w:rPr>
        <w:t> convertida en </w:t>
      </w:r>
      <w:hyperlink r:id="rId23" w:tooltip="Azúcar" w:history="1">
        <w:r w:rsidRPr="002F380B">
          <w:rPr>
            <w:rFonts w:asciiTheme="majorHAnsi" w:eastAsia="Times New Roman" w:hAnsiTheme="majorHAnsi" w:cstheme="majorHAnsi"/>
            <w:color w:val="0B0080"/>
            <w:sz w:val="32"/>
            <w:szCs w:val="32"/>
            <w:lang w:eastAsia="es-CO"/>
          </w:rPr>
          <w:t>azúcar</w:t>
        </w:r>
      </w:hyperlink>
      <w:r w:rsidRPr="002F380B">
        <w:rPr>
          <w:rFonts w:asciiTheme="majorHAnsi" w:eastAsia="Times New Roman" w:hAnsiTheme="majorHAnsi" w:cstheme="majorHAnsi"/>
          <w:color w:val="222222"/>
          <w:sz w:val="32"/>
          <w:szCs w:val="32"/>
          <w:lang w:eastAsia="es-CO"/>
        </w:rPr>
        <w:t>, destacando la variedad </w:t>
      </w:r>
      <w:hyperlink r:id="rId24" w:tooltip="Plátano Cavendish (aún no redactado)" w:history="1">
        <w:r w:rsidRPr="002F380B">
          <w:rPr>
            <w:rFonts w:asciiTheme="majorHAnsi" w:eastAsia="Times New Roman" w:hAnsiTheme="majorHAnsi" w:cstheme="majorHAnsi"/>
            <w:color w:val="A55858"/>
            <w:sz w:val="32"/>
            <w:szCs w:val="32"/>
            <w:lang w:eastAsia="es-CO"/>
          </w:rPr>
          <w:t>Cavendish</w:t>
        </w:r>
      </w:hyperlink>
      <w:r w:rsidRPr="002F380B">
        <w:rPr>
          <w:rFonts w:asciiTheme="majorHAnsi" w:eastAsia="Times New Roman" w:hAnsiTheme="majorHAnsi" w:cstheme="majorHAnsi"/>
          <w:color w:val="222222"/>
          <w:sz w:val="32"/>
          <w:szCs w:val="32"/>
          <w:lang w:eastAsia="es-CO"/>
        </w:rPr>
        <w:t>, que representa aproximadamente el 47 % de la producción mundial.</w:t>
      </w:r>
    </w:p>
    <w:p w:rsidR="005A606D" w:rsidRPr="005A606D" w:rsidRDefault="005A606D" w:rsidP="002F380B">
      <w:pPr>
        <w:jc w:val="both"/>
        <w:rPr>
          <w:rFonts w:asciiTheme="majorHAnsi" w:hAnsiTheme="majorHAnsi" w:cstheme="majorHAnsi"/>
          <w:b/>
          <w:sz w:val="28"/>
          <w:szCs w:val="28"/>
        </w:rPr>
      </w:pPr>
    </w:p>
    <w:p w:rsidR="0003028F" w:rsidRPr="002F380B" w:rsidRDefault="0003028F" w:rsidP="000F7394">
      <w:pPr>
        <w:rPr>
          <w:rFonts w:asciiTheme="majorHAnsi" w:hAnsiTheme="majorHAnsi" w:cstheme="majorHAnsi"/>
          <w:b/>
          <w:sz w:val="32"/>
          <w:szCs w:val="32"/>
        </w:rPr>
      </w:pPr>
      <w:r w:rsidRPr="002F380B">
        <w:rPr>
          <w:rFonts w:asciiTheme="majorHAnsi" w:hAnsiTheme="majorHAnsi" w:cstheme="majorHAnsi"/>
          <w:b/>
          <w:sz w:val="32"/>
          <w:szCs w:val="32"/>
        </w:rPr>
        <w:t>BENEFICIOS  Y VENTAJAS</w:t>
      </w:r>
    </w:p>
    <w:p w:rsidR="0003028F" w:rsidRPr="002F380B" w:rsidRDefault="0003028F" w:rsidP="000F7394">
      <w:pPr>
        <w:rPr>
          <w:rFonts w:asciiTheme="majorHAnsi" w:hAnsiTheme="majorHAnsi" w:cstheme="majorHAnsi"/>
          <w:color w:val="5C5C5C"/>
          <w:sz w:val="32"/>
          <w:szCs w:val="32"/>
          <w:shd w:val="clear" w:color="auto" w:fill="FFFFFF"/>
        </w:rPr>
      </w:pPr>
      <w:r w:rsidRPr="002F380B">
        <w:rPr>
          <w:rFonts w:asciiTheme="majorHAnsi" w:hAnsiTheme="majorHAnsi" w:cstheme="majorHAnsi"/>
          <w:color w:val="5C5C5C"/>
          <w:sz w:val="32"/>
          <w:szCs w:val="32"/>
          <w:shd w:val="clear" w:color="auto" w:fill="FFFFFF"/>
        </w:rPr>
        <w:t>Las ventajas del banano radican en que es rico en minerales como el potasio, además contiene vitaminas del complejo B, ácido fólico y como todas las frutas es rico en fibra.</w:t>
      </w:r>
    </w:p>
    <w:p w:rsidR="0003028F" w:rsidRPr="002F380B" w:rsidRDefault="0003028F" w:rsidP="0003028F">
      <w:pPr>
        <w:pStyle w:val="NormalWeb"/>
        <w:shd w:val="clear" w:color="auto" w:fill="FFFFFF"/>
        <w:spacing w:before="0" w:beforeAutospacing="0" w:after="0" w:afterAutospacing="0" w:line="255" w:lineRule="atLeast"/>
        <w:textAlignment w:val="baseline"/>
        <w:rPr>
          <w:rFonts w:asciiTheme="majorHAnsi" w:hAnsiTheme="majorHAnsi" w:cstheme="majorHAnsi"/>
          <w:color w:val="393939"/>
          <w:sz w:val="32"/>
          <w:szCs w:val="32"/>
        </w:rPr>
      </w:pPr>
      <w:r w:rsidRPr="002F380B">
        <w:rPr>
          <w:rFonts w:asciiTheme="majorHAnsi" w:hAnsiTheme="majorHAnsi" w:cstheme="majorHAnsi"/>
          <w:color w:val="393939"/>
          <w:sz w:val="32"/>
          <w:szCs w:val="32"/>
        </w:rPr>
        <w:t>Según la Biblioteca Nacional de Medicina de los Estados Unidos, “el potasio es un mineral que el cuerpo necesita para funcionar normalmente. Ayuda a los nervios y músculos a comunicarse, permite que los nutrientes en las células fluyan y ayuda a expulsar los desechos de las células. U</w:t>
      </w:r>
      <w:r w:rsidRPr="002F380B">
        <w:rPr>
          <w:rFonts w:asciiTheme="majorHAnsi" w:hAnsiTheme="majorHAnsi" w:cstheme="majorHAnsi"/>
          <w:b/>
          <w:bCs/>
          <w:color w:val="393939"/>
          <w:sz w:val="32"/>
          <w:szCs w:val="32"/>
          <w:bdr w:val="none" w:sz="0" w:space="0" w:color="auto" w:frame="1"/>
        </w:rPr>
        <w:t>na dieta rica en potasio ayuda a contrarrestar algunos de los efectos nocivos del sodio sobre la presión arterial”.</w:t>
      </w:r>
    </w:p>
    <w:p w:rsidR="0003028F" w:rsidRPr="002F380B" w:rsidRDefault="0003028F" w:rsidP="0003028F">
      <w:pPr>
        <w:pStyle w:val="NormalWeb"/>
        <w:shd w:val="clear" w:color="auto" w:fill="FFFFFF"/>
        <w:spacing w:before="0" w:beforeAutospacing="0" w:after="0" w:afterAutospacing="0" w:line="255" w:lineRule="atLeast"/>
        <w:textAlignment w:val="baseline"/>
        <w:rPr>
          <w:rFonts w:asciiTheme="majorHAnsi" w:hAnsiTheme="majorHAnsi" w:cstheme="majorHAnsi"/>
          <w:color w:val="393939"/>
          <w:sz w:val="32"/>
          <w:szCs w:val="32"/>
        </w:rPr>
      </w:pPr>
      <w:r w:rsidRPr="002F380B">
        <w:rPr>
          <w:rFonts w:asciiTheme="majorHAnsi" w:hAnsiTheme="majorHAnsi" w:cstheme="majorHAnsi"/>
          <w:color w:val="393939"/>
          <w:sz w:val="32"/>
          <w:szCs w:val="32"/>
        </w:rPr>
        <w:t>Por esa razón el consumo de una fruta como el banano rica en potasio, es de gran beneficio para la salud, ya que ayuda con lo que tiene que ver con </w:t>
      </w:r>
      <w:r w:rsidRPr="002F380B">
        <w:rPr>
          <w:rFonts w:asciiTheme="majorHAnsi" w:hAnsiTheme="majorHAnsi" w:cstheme="majorHAnsi"/>
          <w:b/>
          <w:bCs/>
          <w:color w:val="393939"/>
          <w:sz w:val="32"/>
          <w:szCs w:val="32"/>
          <w:bdr w:val="none" w:sz="0" w:space="0" w:color="auto" w:frame="1"/>
        </w:rPr>
        <w:t>el funcionamiento de la nutrición celular y toda la transmisión nerviosa y muscular.</w:t>
      </w:r>
    </w:p>
    <w:p w:rsidR="0003028F" w:rsidRPr="002F380B" w:rsidRDefault="0003028F" w:rsidP="0003028F">
      <w:pPr>
        <w:pStyle w:val="NormalWeb"/>
        <w:shd w:val="clear" w:color="auto" w:fill="FFFFFF"/>
        <w:spacing w:before="0" w:beforeAutospacing="0" w:after="0" w:afterAutospacing="0" w:line="255" w:lineRule="atLeast"/>
        <w:textAlignment w:val="baseline"/>
        <w:rPr>
          <w:rFonts w:asciiTheme="majorHAnsi" w:hAnsiTheme="majorHAnsi" w:cstheme="majorHAnsi"/>
          <w:color w:val="393939"/>
          <w:sz w:val="32"/>
          <w:szCs w:val="32"/>
        </w:rPr>
      </w:pPr>
      <w:r w:rsidRPr="002F380B">
        <w:rPr>
          <w:rFonts w:asciiTheme="majorHAnsi" w:hAnsiTheme="majorHAnsi" w:cstheme="majorHAnsi"/>
          <w:color w:val="393939"/>
          <w:sz w:val="32"/>
          <w:szCs w:val="32"/>
        </w:rPr>
        <w:t>“Al banano le atribuyen que tiene una carga calórica muy alta, pero entre las calorías de un banano a una manzana las diferencias son mínimas”,</w:t>
      </w:r>
    </w:p>
    <w:p w:rsidR="0003028F" w:rsidRPr="002F380B" w:rsidRDefault="0003028F" w:rsidP="000F7394">
      <w:pPr>
        <w:rPr>
          <w:rFonts w:asciiTheme="majorHAnsi" w:hAnsiTheme="majorHAnsi" w:cstheme="majorHAnsi"/>
          <w:color w:val="393939"/>
          <w:sz w:val="32"/>
          <w:szCs w:val="32"/>
          <w:shd w:val="clear" w:color="auto" w:fill="FFFFFF"/>
        </w:rPr>
      </w:pPr>
      <w:r w:rsidRPr="002F380B">
        <w:rPr>
          <w:rFonts w:asciiTheme="majorHAnsi" w:hAnsiTheme="majorHAnsi" w:cstheme="majorHAnsi"/>
          <w:color w:val="393939"/>
          <w:sz w:val="32"/>
          <w:szCs w:val="32"/>
          <w:shd w:val="clear" w:color="auto" w:fill="FFFFFF"/>
        </w:rPr>
        <w:t xml:space="preserve">el banano tiene una carga de carbohidratos un poco mayor frente a otras frutas, esta es una ventaja ya que esos carbohidratos se </w:t>
      </w:r>
      <w:r w:rsidRPr="002F380B">
        <w:rPr>
          <w:rFonts w:asciiTheme="majorHAnsi" w:hAnsiTheme="majorHAnsi" w:cstheme="majorHAnsi"/>
          <w:color w:val="393939"/>
          <w:sz w:val="32"/>
          <w:szCs w:val="32"/>
          <w:shd w:val="clear" w:color="auto" w:fill="FFFFFF"/>
        </w:rPr>
        <w:lastRenderedPageBreak/>
        <w:t>demoran para utilizarse en el organismo por esa razón lo consumen los deportistas, porque la respuesta que tiene el organismo a la absorción de los carbohidratos y azucares que tiene </w:t>
      </w:r>
      <w:r w:rsidRPr="002F380B">
        <w:rPr>
          <w:rFonts w:asciiTheme="majorHAnsi" w:hAnsiTheme="majorHAnsi" w:cstheme="majorHAnsi"/>
          <w:b/>
          <w:bCs/>
          <w:color w:val="393939"/>
          <w:sz w:val="32"/>
          <w:szCs w:val="32"/>
          <w:bdr w:val="none" w:sz="0" w:space="0" w:color="auto" w:frame="1"/>
          <w:shd w:val="clear" w:color="auto" w:fill="FFFFFF"/>
        </w:rPr>
        <w:t>el banano es más lenta entonces no se consumen ahí mismo y le ayudan a tener niveles de glicemia en la sangre por un tiempo más prolongado</w:t>
      </w:r>
      <w:r w:rsidRPr="002F380B">
        <w:rPr>
          <w:rFonts w:asciiTheme="majorHAnsi" w:hAnsiTheme="majorHAnsi" w:cstheme="majorHAnsi"/>
          <w:color w:val="393939"/>
          <w:sz w:val="32"/>
          <w:szCs w:val="32"/>
          <w:shd w:val="clear" w:color="auto" w:fill="FFFFFF"/>
        </w:rPr>
        <w:t>, otra ventaja es que da rápida sensación de saciedad lo que ayuda a que la persona se sienta bien y no esté comiendo todo el día.</w:t>
      </w:r>
    </w:p>
    <w:p w:rsidR="0003028F" w:rsidRPr="002F380B" w:rsidRDefault="0003028F" w:rsidP="000F7394">
      <w:pPr>
        <w:rPr>
          <w:rFonts w:asciiTheme="majorHAnsi" w:hAnsiTheme="majorHAnsi" w:cstheme="majorHAnsi"/>
          <w:color w:val="393939"/>
          <w:sz w:val="32"/>
          <w:szCs w:val="32"/>
          <w:shd w:val="clear" w:color="auto" w:fill="FFFFFF"/>
        </w:rPr>
      </w:pPr>
      <w:r w:rsidRPr="002F380B">
        <w:rPr>
          <w:rFonts w:asciiTheme="majorHAnsi" w:hAnsiTheme="majorHAnsi" w:cstheme="majorHAnsi"/>
          <w:color w:val="393939"/>
          <w:sz w:val="32"/>
          <w:szCs w:val="32"/>
          <w:shd w:val="clear" w:color="auto" w:fill="FFFFFF"/>
        </w:rPr>
        <w:t>Se aconseja que el consumo de </w:t>
      </w:r>
      <w:r w:rsidRPr="002F380B">
        <w:rPr>
          <w:rFonts w:asciiTheme="majorHAnsi" w:hAnsiTheme="majorHAnsi" w:cstheme="majorHAnsi"/>
          <w:b/>
          <w:bCs/>
          <w:color w:val="393939"/>
          <w:sz w:val="32"/>
          <w:szCs w:val="32"/>
          <w:bdr w:val="none" w:sz="0" w:space="0" w:color="auto" w:frame="1"/>
          <w:shd w:val="clear" w:color="auto" w:fill="FFFFFF"/>
        </w:rPr>
        <w:t>potasio en pacientes con daño renal o que utilicen medicamentos para el corazón,</w:t>
      </w:r>
      <w:r w:rsidRPr="002F380B">
        <w:rPr>
          <w:rFonts w:asciiTheme="majorHAnsi" w:hAnsiTheme="majorHAnsi" w:cstheme="majorHAnsi"/>
          <w:color w:val="393939"/>
          <w:sz w:val="32"/>
          <w:szCs w:val="32"/>
          <w:shd w:val="clear" w:color="auto" w:fill="FFFFFF"/>
        </w:rPr>
        <w:t> sea controlado.</w:t>
      </w:r>
    </w:p>
    <w:p w:rsidR="0043467B" w:rsidRDefault="0043467B" w:rsidP="000F7394">
      <w:pPr>
        <w:rPr>
          <w:rFonts w:asciiTheme="majorHAnsi" w:hAnsiTheme="majorHAnsi" w:cstheme="majorHAnsi"/>
          <w:color w:val="393939"/>
          <w:sz w:val="28"/>
          <w:szCs w:val="28"/>
          <w:shd w:val="clear" w:color="auto" w:fill="FFFFFF"/>
        </w:rPr>
      </w:pPr>
    </w:p>
    <w:p w:rsidR="0043467B" w:rsidRPr="00215D09" w:rsidRDefault="0043467B" w:rsidP="00215D09">
      <w:pPr>
        <w:jc w:val="center"/>
        <w:rPr>
          <w:rFonts w:asciiTheme="majorHAnsi" w:hAnsiTheme="majorHAnsi" w:cstheme="majorHAnsi"/>
          <w:b/>
          <w:color w:val="393939"/>
          <w:sz w:val="28"/>
          <w:szCs w:val="28"/>
          <w:shd w:val="clear" w:color="auto" w:fill="FFFFFF"/>
        </w:rPr>
      </w:pPr>
      <w:r w:rsidRPr="0043467B">
        <w:rPr>
          <w:rFonts w:asciiTheme="majorHAnsi" w:hAnsiTheme="majorHAnsi" w:cstheme="majorHAnsi"/>
          <w:b/>
          <w:color w:val="393939"/>
          <w:sz w:val="28"/>
          <w:szCs w:val="28"/>
          <w:shd w:val="clear" w:color="auto" w:fill="FFFFFF"/>
        </w:rPr>
        <w:t>INFORMACION NUTRICIONAL</w:t>
      </w:r>
    </w:p>
    <w:tbl>
      <w:tblPr>
        <w:tblW w:w="5448"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3354"/>
        <w:gridCol w:w="2094"/>
      </w:tblGrid>
      <w:tr w:rsidR="0043467B" w:rsidRPr="0043467B" w:rsidTr="0043467B">
        <w:trPr>
          <w:tblCellSpacing w:w="15" w:type="dxa"/>
        </w:trPr>
        <w:tc>
          <w:tcPr>
            <w:tcW w:w="0" w:type="auto"/>
            <w:gridSpan w:val="2"/>
            <w:shd w:val="clear" w:color="auto" w:fill="FFEECC"/>
            <w:hideMark/>
          </w:tcPr>
          <w:p w:rsidR="0043467B" w:rsidRPr="0043467B" w:rsidRDefault="0043467B" w:rsidP="0043467B">
            <w:pPr>
              <w:spacing w:before="120" w:after="168" w:line="336" w:lineRule="atLeast"/>
              <w:rPr>
                <w:rFonts w:ascii="Arial" w:eastAsia="Times New Roman" w:hAnsi="Arial" w:cs="Arial"/>
                <w:color w:val="000000"/>
                <w:sz w:val="19"/>
                <w:szCs w:val="19"/>
                <w:lang w:eastAsia="es-CO"/>
              </w:rPr>
            </w:pP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25" w:tooltip="Glúcido" w:history="1">
              <w:r w:rsidR="0043467B" w:rsidRPr="0043467B">
                <w:rPr>
                  <w:rFonts w:asciiTheme="majorHAnsi" w:eastAsia="Times New Roman" w:hAnsiTheme="majorHAnsi" w:cstheme="majorHAnsi"/>
                  <w:b/>
                  <w:bCs/>
                  <w:color w:val="0B0080"/>
                  <w:sz w:val="24"/>
                  <w:szCs w:val="24"/>
                  <w:lang w:eastAsia="es-CO"/>
                </w:rPr>
                <w:t>Carbohidratos</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22.84 g</w:t>
            </w:r>
          </w:p>
        </w:tc>
      </w:tr>
      <w:tr w:rsidR="0043467B" w:rsidRPr="0043467B" w:rsidTr="0043467B">
        <w:trPr>
          <w:tblCellSpacing w:w="15" w:type="dxa"/>
        </w:trPr>
        <w:tc>
          <w:tcPr>
            <w:tcW w:w="0" w:type="auto"/>
            <w:shd w:val="clear" w:color="auto" w:fill="F9F9F9"/>
            <w:hideMark/>
          </w:tcPr>
          <w:p w:rsidR="0043467B" w:rsidRPr="0043467B" w:rsidRDefault="0043467B" w:rsidP="0043467B">
            <w:pPr>
              <w:spacing w:before="120" w:after="168" w:line="336" w:lineRule="atLeast"/>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 • </w:t>
            </w:r>
            <w:hyperlink r:id="rId26" w:tooltip="Almidón" w:history="1">
              <w:r w:rsidRPr="0043467B">
                <w:rPr>
                  <w:rFonts w:asciiTheme="majorHAnsi" w:eastAsia="Times New Roman" w:hAnsiTheme="majorHAnsi" w:cstheme="majorHAnsi"/>
                  <w:color w:val="0B0080"/>
                  <w:sz w:val="24"/>
                  <w:szCs w:val="24"/>
                  <w:lang w:eastAsia="es-CO"/>
                </w:rPr>
                <w:t>Almidón</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5.38 g</w:t>
            </w:r>
          </w:p>
        </w:tc>
      </w:tr>
      <w:tr w:rsidR="0043467B" w:rsidRPr="0043467B" w:rsidTr="0043467B">
        <w:trPr>
          <w:tblCellSpacing w:w="15" w:type="dxa"/>
        </w:trPr>
        <w:tc>
          <w:tcPr>
            <w:tcW w:w="0" w:type="auto"/>
            <w:shd w:val="clear" w:color="auto" w:fill="F9F9F9"/>
            <w:hideMark/>
          </w:tcPr>
          <w:p w:rsidR="0043467B" w:rsidRPr="0043467B" w:rsidRDefault="0043467B" w:rsidP="0043467B">
            <w:pPr>
              <w:spacing w:before="120" w:after="168" w:line="336" w:lineRule="atLeast"/>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 • Azúcares</w:t>
            </w:r>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12.23 g</w:t>
            </w:r>
          </w:p>
        </w:tc>
      </w:tr>
      <w:tr w:rsidR="0043467B" w:rsidRPr="0043467B" w:rsidTr="0043467B">
        <w:trPr>
          <w:tblCellSpacing w:w="15" w:type="dxa"/>
        </w:trPr>
        <w:tc>
          <w:tcPr>
            <w:tcW w:w="0" w:type="auto"/>
            <w:shd w:val="clear" w:color="auto" w:fill="F9F9F9"/>
            <w:hideMark/>
          </w:tcPr>
          <w:p w:rsidR="0043467B" w:rsidRPr="0043467B" w:rsidRDefault="0043467B" w:rsidP="0043467B">
            <w:pPr>
              <w:spacing w:before="120" w:after="168" w:line="336" w:lineRule="atLeast"/>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 • </w:t>
            </w:r>
            <w:hyperlink r:id="rId27" w:tooltip="Lactosa" w:history="1">
              <w:r w:rsidRPr="0043467B">
                <w:rPr>
                  <w:rFonts w:asciiTheme="majorHAnsi" w:eastAsia="Times New Roman" w:hAnsiTheme="majorHAnsi" w:cstheme="majorHAnsi"/>
                  <w:color w:val="0B0080"/>
                  <w:sz w:val="24"/>
                  <w:szCs w:val="24"/>
                  <w:lang w:eastAsia="es-CO"/>
                </w:rPr>
                <w:t>Lactosa</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 g</w:t>
            </w:r>
          </w:p>
        </w:tc>
      </w:tr>
      <w:tr w:rsidR="0043467B" w:rsidRPr="0043467B" w:rsidTr="0043467B">
        <w:trPr>
          <w:tblCellSpacing w:w="15" w:type="dxa"/>
        </w:trPr>
        <w:tc>
          <w:tcPr>
            <w:tcW w:w="0" w:type="auto"/>
            <w:shd w:val="clear" w:color="auto" w:fill="F9F9F9"/>
            <w:hideMark/>
          </w:tcPr>
          <w:p w:rsidR="0043467B" w:rsidRPr="0043467B" w:rsidRDefault="0043467B" w:rsidP="0043467B">
            <w:pPr>
              <w:spacing w:before="120" w:after="168" w:line="336" w:lineRule="atLeast"/>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 • </w:t>
            </w:r>
            <w:hyperlink r:id="rId28" w:tooltip="Fibra alimentaria" w:history="1">
              <w:r w:rsidRPr="0043467B">
                <w:rPr>
                  <w:rFonts w:asciiTheme="majorHAnsi" w:eastAsia="Times New Roman" w:hAnsiTheme="majorHAnsi" w:cstheme="majorHAnsi"/>
                  <w:color w:val="0B0080"/>
                  <w:sz w:val="24"/>
                  <w:szCs w:val="24"/>
                  <w:lang w:eastAsia="es-CO"/>
                </w:rPr>
                <w:t>Fibra alimentaria</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2.6 g</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29" w:tooltip="Grasa" w:history="1">
              <w:r w:rsidR="0043467B" w:rsidRPr="0043467B">
                <w:rPr>
                  <w:rFonts w:asciiTheme="majorHAnsi" w:eastAsia="Times New Roman" w:hAnsiTheme="majorHAnsi" w:cstheme="majorHAnsi"/>
                  <w:b/>
                  <w:bCs/>
                  <w:color w:val="0B0080"/>
                  <w:sz w:val="24"/>
                  <w:szCs w:val="24"/>
                  <w:lang w:eastAsia="es-CO"/>
                </w:rPr>
                <w:t>Grasas</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0.33 g</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0" w:tooltip="Proteína" w:history="1">
              <w:r w:rsidR="0043467B" w:rsidRPr="0043467B">
                <w:rPr>
                  <w:rFonts w:asciiTheme="majorHAnsi" w:eastAsia="Times New Roman" w:hAnsiTheme="majorHAnsi" w:cstheme="majorHAnsi"/>
                  <w:b/>
                  <w:bCs/>
                  <w:color w:val="0B0080"/>
                  <w:sz w:val="24"/>
                  <w:szCs w:val="24"/>
                  <w:lang w:eastAsia="es-CO"/>
                </w:rPr>
                <w:t>Proteínas</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1.09 g</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1" w:tooltip="Agua" w:history="1">
              <w:r w:rsidR="0043467B" w:rsidRPr="0043467B">
                <w:rPr>
                  <w:rFonts w:asciiTheme="majorHAnsi" w:eastAsia="Times New Roman" w:hAnsiTheme="majorHAnsi" w:cstheme="majorHAnsi"/>
                  <w:b/>
                  <w:bCs/>
                  <w:color w:val="0B0080"/>
                  <w:sz w:val="24"/>
                  <w:szCs w:val="24"/>
                  <w:lang w:eastAsia="es-CO"/>
                </w:rPr>
                <w:t>Agua</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74.91 g</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2" w:tooltip="Vitamina A" w:history="1">
              <w:r w:rsidR="0043467B" w:rsidRPr="0043467B">
                <w:rPr>
                  <w:rFonts w:asciiTheme="majorHAnsi" w:eastAsia="Times New Roman" w:hAnsiTheme="majorHAnsi" w:cstheme="majorHAnsi"/>
                  <w:color w:val="0B0080"/>
                  <w:sz w:val="24"/>
                  <w:szCs w:val="24"/>
                  <w:lang w:eastAsia="es-CO"/>
                </w:rPr>
                <w:t>Retinol (vit. A)</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3 μg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3" w:tooltip="Vitamina B1" w:history="1">
              <w:r w:rsidR="0043467B" w:rsidRPr="0043467B">
                <w:rPr>
                  <w:rFonts w:asciiTheme="majorHAnsi" w:eastAsia="Times New Roman" w:hAnsiTheme="majorHAnsi" w:cstheme="majorHAnsi"/>
                  <w:color w:val="0B0080"/>
                  <w:sz w:val="24"/>
                  <w:szCs w:val="24"/>
                  <w:lang w:eastAsia="es-CO"/>
                </w:rPr>
                <w:t>Tiamina (vit. B</w:t>
              </w:r>
              <w:r w:rsidR="0043467B" w:rsidRPr="0043467B">
                <w:rPr>
                  <w:rFonts w:asciiTheme="majorHAnsi" w:eastAsia="Times New Roman" w:hAnsiTheme="majorHAnsi" w:cstheme="majorHAnsi"/>
                  <w:color w:val="0B0080"/>
                  <w:sz w:val="24"/>
                  <w:szCs w:val="24"/>
                  <w:vertAlign w:val="subscript"/>
                  <w:lang w:eastAsia="es-CO"/>
                </w:rPr>
                <w:t>1</w:t>
              </w:r>
              <w:r w:rsidR="0043467B" w:rsidRPr="0043467B">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0.031 mg (2%)</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4" w:tooltip="Vitamina B2" w:history="1">
              <w:r w:rsidR="0043467B" w:rsidRPr="0043467B">
                <w:rPr>
                  <w:rFonts w:asciiTheme="majorHAnsi" w:eastAsia="Times New Roman" w:hAnsiTheme="majorHAnsi" w:cstheme="majorHAnsi"/>
                  <w:color w:val="0B0080"/>
                  <w:sz w:val="24"/>
                  <w:szCs w:val="24"/>
                  <w:lang w:eastAsia="es-CO"/>
                </w:rPr>
                <w:t>Riboflavina (vit. B</w:t>
              </w:r>
              <w:r w:rsidR="0043467B" w:rsidRPr="0043467B">
                <w:rPr>
                  <w:rFonts w:asciiTheme="majorHAnsi" w:eastAsia="Times New Roman" w:hAnsiTheme="majorHAnsi" w:cstheme="majorHAnsi"/>
                  <w:color w:val="0B0080"/>
                  <w:sz w:val="24"/>
                  <w:szCs w:val="24"/>
                  <w:vertAlign w:val="subscript"/>
                  <w:lang w:eastAsia="es-CO"/>
                </w:rPr>
                <w:t>2</w:t>
              </w:r>
              <w:r w:rsidR="0043467B" w:rsidRPr="0043467B">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0.073 mg (5%)</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5" w:tooltip="Vitamina B3" w:history="1">
              <w:r w:rsidR="0043467B" w:rsidRPr="0043467B">
                <w:rPr>
                  <w:rFonts w:asciiTheme="majorHAnsi" w:eastAsia="Times New Roman" w:hAnsiTheme="majorHAnsi" w:cstheme="majorHAnsi"/>
                  <w:color w:val="0B0080"/>
                  <w:sz w:val="24"/>
                  <w:szCs w:val="24"/>
                  <w:lang w:eastAsia="es-CO"/>
                </w:rPr>
                <w:t>Niacina (vit. B</w:t>
              </w:r>
              <w:r w:rsidR="0043467B" w:rsidRPr="0043467B">
                <w:rPr>
                  <w:rFonts w:asciiTheme="majorHAnsi" w:eastAsia="Times New Roman" w:hAnsiTheme="majorHAnsi" w:cstheme="majorHAnsi"/>
                  <w:color w:val="0B0080"/>
                  <w:sz w:val="24"/>
                  <w:szCs w:val="24"/>
                  <w:vertAlign w:val="subscript"/>
                  <w:lang w:eastAsia="es-CO"/>
                </w:rPr>
                <w:t>3</w:t>
              </w:r>
              <w:r w:rsidR="0043467B" w:rsidRPr="0043467B">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0.665 mg (4%)</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6" w:tooltip="Vitamina B5" w:history="1">
              <w:r w:rsidR="0043467B" w:rsidRPr="0043467B">
                <w:rPr>
                  <w:rFonts w:asciiTheme="majorHAnsi" w:eastAsia="Times New Roman" w:hAnsiTheme="majorHAnsi" w:cstheme="majorHAnsi"/>
                  <w:color w:val="0B0080"/>
                  <w:sz w:val="24"/>
                  <w:szCs w:val="24"/>
                  <w:lang w:eastAsia="es-CO"/>
                </w:rPr>
                <w:t>Ácido pantoténico (vit. B</w:t>
              </w:r>
              <w:r w:rsidR="0043467B" w:rsidRPr="0043467B">
                <w:rPr>
                  <w:rFonts w:asciiTheme="majorHAnsi" w:eastAsia="Times New Roman" w:hAnsiTheme="majorHAnsi" w:cstheme="majorHAnsi"/>
                  <w:color w:val="0B0080"/>
                  <w:sz w:val="24"/>
                  <w:szCs w:val="24"/>
                  <w:vertAlign w:val="subscript"/>
                  <w:lang w:eastAsia="es-CO"/>
                </w:rPr>
                <w:t>5</w:t>
              </w:r>
              <w:r w:rsidR="0043467B" w:rsidRPr="0043467B">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0.334 mg (7%)</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7" w:tooltip="Vitamina B6" w:history="1">
              <w:r w:rsidR="0043467B" w:rsidRPr="0043467B">
                <w:rPr>
                  <w:rFonts w:asciiTheme="majorHAnsi" w:eastAsia="Times New Roman" w:hAnsiTheme="majorHAnsi" w:cstheme="majorHAnsi"/>
                  <w:color w:val="0B0080"/>
                  <w:sz w:val="24"/>
                  <w:szCs w:val="24"/>
                  <w:lang w:eastAsia="es-CO"/>
                </w:rPr>
                <w:t>Vitamina B</w:t>
              </w:r>
              <w:r w:rsidR="0043467B" w:rsidRPr="0043467B">
                <w:rPr>
                  <w:rFonts w:asciiTheme="majorHAnsi" w:eastAsia="Times New Roman" w:hAnsiTheme="majorHAnsi" w:cstheme="majorHAnsi"/>
                  <w:color w:val="0B0080"/>
                  <w:sz w:val="24"/>
                  <w:szCs w:val="24"/>
                  <w:vertAlign w:val="subscript"/>
                  <w:lang w:eastAsia="es-CO"/>
                </w:rPr>
                <w:t>6</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0.367 mg (28%)</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8" w:tooltip="Ácido fólico" w:history="1">
              <w:r w:rsidR="0043467B" w:rsidRPr="0043467B">
                <w:rPr>
                  <w:rFonts w:asciiTheme="majorHAnsi" w:eastAsia="Times New Roman" w:hAnsiTheme="majorHAnsi" w:cstheme="majorHAnsi"/>
                  <w:color w:val="0B0080"/>
                  <w:sz w:val="24"/>
                  <w:szCs w:val="24"/>
                  <w:lang w:eastAsia="es-CO"/>
                </w:rPr>
                <w:t>Ácido fólico (vit. B</w:t>
              </w:r>
              <w:r w:rsidR="0043467B" w:rsidRPr="0043467B">
                <w:rPr>
                  <w:rFonts w:asciiTheme="majorHAnsi" w:eastAsia="Times New Roman" w:hAnsiTheme="majorHAnsi" w:cstheme="majorHAnsi"/>
                  <w:color w:val="0B0080"/>
                  <w:sz w:val="24"/>
                  <w:szCs w:val="24"/>
                  <w:vertAlign w:val="subscript"/>
                  <w:lang w:eastAsia="es-CO"/>
                </w:rPr>
                <w:t>9</w:t>
              </w:r>
              <w:r w:rsidR="0043467B" w:rsidRPr="0043467B">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20 μg (5%)</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39" w:tooltip="Vitamina B12" w:history="1">
              <w:r w:rsidR="0043467B" w:rsidRPr="0043467B">
                <w:rPr>
                  <w:rFonts w:asciiTheme="majorHAnsi" w:eastAsia="Times New Roman" w:hAnsiTheme="majorHAnsi" w:cstheme="majorHAnsi"/>
                  <w:color w:val="0B0080"/>
                  <w:sz w:val="24"/>
                  <w:szCs w:val="24"/>
                  <w:lang w:eastAsia="es-CO"/>
                </w:rPr>
                <w:t>Vitamina B</w:t>
              </w:r>
              <w:r w:rsidR="0043467B" w:rsidRPr="0043467B">
                <w:rPr>
                  <w:rFonts w:asciiTheme="majorHAnsi" w:eastAsia="Times New Roman" w:hAnsiTheme="majorHAnsi" w:cstheme="majorHAnsi"/>
                  <w:color w:val="0B0080"/>
                  <w:sz w:val="24"/>
                  <w:szCs w:val="24"/>
                  <w:vertAlign w:val="subscript"/>
                  <w:lang w:eastAsia="es-CO"/>
                </w:rPr>
                <w:t>12</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 μg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0" w:tooltip="Vitamina C" w:history="1">
              <w:r w:rsidR="0043467B" w:rsidRPr="0043467B">
                <w:rPr>
                  <w:rFonts w:asciiTheme="majorHAnsi" w:eastAsia="Times New Roman" w:hAnsiTheme="majorHAnsi" w:cstheme="majorHAnsi"/>
                  <w:color w:val="0B0080"/>
                  <w:sz w:val="24"/>
                  <w:szCs w:val="24"/>
                  <w:lang w:eastAsia="es-CO"/>
                </w:rPr>
                <w:t>Vitamina C</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8.7 mg (15%)</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1" w:tooltip="Vitamina D" w:history="1">
              <w:r w:rsidR="0043467B" w:rsidRPr="0043467B">
                <w:rPr>
                  <w:rFonts w:asciiTheme="majorHAnsi" w:eastAsia="Times New Roman" w:hAnsiTheme="majorHAnsi" w:cstheme="majorHAnsi"/>
                  <w:color w:val="0B0080"/>
                  <w:sz w:val="24"/>
                  <w:szCs w:val="24"/>
                  <w:lang w:eastAsia="es-CO"/>
                </w:rPr>
                <w:t>Vitamina D</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 μg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2" w:tooltip="Vitamina E" w:history="1">
              <w:r w:rsidR="0043467B" w:rsidRPr="0043467B">
                <w:rPr>
                  <w:rFonts w:asciiTheme="majorHAnsi" w:eastAsia="Times New Roman" w:hAnsiTheme="majorHAnsi" w:cstheme="majorHAnsi"/>
                  <w:color w:val="0B0080"/>
                  <w:sz w:val="24"/>
                  <w:szCs w:val="24"/>
                  <w:lang w:eastAsia="es-CO"/>
                </w:rPr>
                <w:t>Vitamina E</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0.1 mg (1%)</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3" w:tooltip="Vitamina K" w:history="1">
              <w:r w:rsidR="0043467B" w:rsidRPr="0043467B">
                <w:rPr>
                  <w:rFonts w:asciiTheme="majorHAnsi" w:eastAsia="Times New Roman" w:hAnsiTheme="majorHAnsi" w:cstheme="majorHAnsi"/>
                  <w:color w:val="0B0080"/>
                  <w:sz w:val="24"/>
                  <w:szCs w:val="24"/>
                  <w:lang w:eastAsia="es-CO"/>
                </w:rPr>
                <w:t>Vitamina K</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0.5 μg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4" w:tooltip="Calcio" w:history="1">
              <w:r w:rsidR="0043467B" w:rsidRPr="0043467B">
                <w:rPr>
                  <w:rFonts w:asciiTheme="majorHAnsi" w:eastAsia="Times New Roman" w:hAnsiTheme="majorHAnsi" w:cstheme="majorHAnsi"/>
                  <w:color w:val="0B0080"/>
                  <w:sz w:val="24"/>
                  <w:szCs w:val="24"/>
                  <w:lang w:eastAsia="es-CO"/>
                </w:rPr>
                <w:t>Calcio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 mg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5" w:tooltip="Cobre" w:history="1">
              <w:r w:rsidR="0043467B" w:rsidRPr="0043467B">
                <w:rPr>
                  <w:rFonts w:asciiTheme="majorHAnsi" w:eastAsia="Times New Roman" w:hAnsiTheme="majorHAnsi" w:cstheme="majorHAnsi"/>
                  <w:color w:val="0B0080"/>
                  <w:sz w:val="24"/>
                  <w:szCs w:val="24"/>
                  <w:lang w:eastAsia="es-CO"/>
                </w:rPr>
                <w:t>Cobre</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0.078 mg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6" w:tooltip="Hierro" w:history="1">
              <w:r w:rsidR="0043467B" w:rsidRPr="0043467B">
                <w:rPr>
                  <w:rFonts w:asciiTheme="majorHAnsi" w:eastAsia="Times New Roman" w:hAnsiTheme="majorHAnsi" w:cstheme="majorHAnsi"/>
                  <w:color w:val="0B0080"/>
                  <w:sz w:val="24"/>
                  <w:szCs w:val="24"/>
                  <w:lang w:eastAsia="es-CO"/>
                </w:rPr>
                <w:t>Hierro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0.26 mg (2%)</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7" w:tooltip="Magnesio" w:history="1">
              <w:r w:rsidR="0043467B" w:rsidRPr="0043467B">
                <w:rPr>
                  <w:rFonts w:asciiTheme="majorHAnsi" w:eastAsia="Times New Roman" w:hAnsiTheme="majorHAnsi" w:cstheme="majorHAnsi"/>
                  <w:color w:val="0B0080"/>
                  <w:sz w:val="24"/>
                  <w:szCs w:val="24"/>
                  <w:lang w:eastAsia="es-CO"/>
                </w:rPr>
                <w:t>Magnesio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27 mg (7%)</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8" w:tooltip="Manganeso" w:history="1">
              <w:r w:rsidR="0043467B" w:rsidRPr="0043467B">
                <w:rPr>
                  <w:rFonts w:asciiTheme="majorHAnsi" w:eastAsia="Times New Roman" w:hAnsiTheme="majorHAnsi" w:cstheme="majorHAnsi"/>
                  <w:color w:val="0B0080"/>
                  <w:sz w:val="24"/>
                  <w:szCs w:val="24"/>
                  <w:lang w:eastAsia="es-CO"/>
                </w:rPr>
                <w:t>Manganeso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0.27 mg (14%)</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49" w:tooltip="Fósforo" w:history="1">
              <w:r w:rsidR="0043467B" w:rsidRPr="0043467B">
                <w:rPr>
                  <w:rFonts w:asciiTheme="majorHAnsi" w:eastAsia="Times New Roman" w:hAnsiTheme="majorHAnsi" w:cstheme="majorHAnsi"/>
                  <w:color w:val="0B0080"/>
                  <w:sz w:val="24"/>
                  <w:szCs w:val="24"/>
                  <w:lang w:eastAsia="es-CO"/>
                </w:rPr>
                <w:t>Fósforo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22 mg (3%)</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50" w:tooltip="Flúor" w:history="1">
              <w:r w:rsidR="0043467B" w:rsidRPr="0043467B">
                <w:rPr>
                  <w:rFonts w:asciiTheme="majorHAnsi" w:eastAsia="Times New Roman" w:hAnsiTheme="majorHAnsi" w:cstheme="majorHAnsi"/>
                  <w:color w:val="0B0080"/>
                  <w:sz w:val="24"/>
                  <w:szCs w:val="24"/>
                  <w:lang w:eastAsia="es-CO"/>
                </w:rPr>
                <w:t>Flúor</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2.2 μg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51" w:tooltip="Potasio" w:history="1">
              <w:r w:rsidR="0043467B" w:rsidRPr="0043467B">
                <w:rPr>
                  <w:rFonts w:asciiTheme="majorHAnsi" w:eastAsia="Times New Roman" w:hAnsiTheme="majorHAnsi" w:cstheme="majorHAnsi"/>
                  <w:color w:val="0B0080"/>
                  <w:sz w:val="24"/>
                  <w:szCs w:val="24"/>
                  <w:lang w:eastAsia="es-CO"/>
                </w:rPr>
                <w:t>Potasio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358 mg (8%)</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52" w:tooltip="Selenio" w:history="1">
              <w:r w:rsidR="0043467B" w:rsidRPr="0043467B">
                <w:rPr>
                  <w:rFonts w:asciiTheme="majorHAnsi" w:eastAsia="Times New Roman" w:hAnsiTheme="majorHAnsi" w:cstheme="majorHAnsi"/>
                  <w:color w:val="0B0080"/>
                  <w:sz w:val="24"/>
                  <w:szCs w:val="24"/>
                  <w:lang w:eastAsia="es-CO"/>
                </w:rPr>
                <w:t>Selenio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1 μg (2%)</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53" w:tooltip="Sodio" w:history="1">
              <w:r w:rsidR="0043467B" w:rsidRPr="0043467B">
                <w:rPr>
                  <w:rFonts w:asciiTheme="majorHAnsi" w:eastAsia="Times New Roman" w:hAnsiTheme="majorHAnsi" w:cstheme="majorHAnsi"/>
                  <w:color w:val="0B0080"/>
                  <w:sz w:val="24"/>
                  <w:szCs w:val="24"/>
                  <w:lang w:eastAsia="es-CO"/>
                </w:rPr>
                <w:t>Sodio</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1 mg (0%)</w:t>
            </w:r>
          </w:p>
        </w:tc>
      </w:tr>
      <w:tr w:rsidR="0043467B" w:rsidRPr="0043467B" w:rsidTr="0043467B">
        <w:trPr>
          <w:tblCellSpacing w:w="15" w:type="dxa"/>
        </w:trPr>
        <w:tc>
          <w:tcPr>
            <w:tcW w:w="0" w:type="auto"/>
            <w:shd w:val="clear" w:color="auto" w:fill="F9F9F9"/>
            <w:hideMark/>
          </w:tcPr>
          <w:p w:rsidR="0043467B" w:rsidRPr="0043467B" w:rsidRDefault="002F380B" w:rsidP="0043467B">
            <w:pPr>
              <w:spacing w:before="120" w:after="168" w:line="336" w:lineRule="atLeast"/>
              <w:rPr>
                <w:rFonts w:asciiTheme="majorHAnsi" w:eastAsia="Times New Roman" w:hAnsiTheme="majorHAnsi" w:cstheme="majorHAnsi"/>
                <w:color w:val="000000"/>
                <w:sz w:val="24"/>
                <w:szCs w:val="24"/>
                <w:lang w:eastAsia="es-CO"/>
              </w:rPr>
            </w:pPr>
            <w:hyperlink r:id="rId54" w:tooltip="Cinc" w:history="1">
              <w:r w:rsidR="0043467B" w:rsidRPr="0043467B">
                <w:rPr>
                  <w:rFonts w:asciiTheme="majorHAnsi" w:eastAsia="Times New Roman" w:hAnsiTheme="majorHAnsi" w:cstheme="majorHAnsi"/>
                  <w:color w:val="0B0080"/>
                  <w:sz w:val="24"/>
                  <w:szCs w:val="24"/>
                  <w:lang w:eastAsia="es-CO"/>
                </w:rPr>
                <w:t>Zinc</w:t>
              </w:r>
            </w:hyperlink>
          </w:p>
        </w:tc>
        <w:tc>
          <w:tcPr>
            <w:tcW w:w="0" w:type="auto"/>
            <w:shd w:val="clear" w:color="auto" w:fill="F9F9F9"/>
            <w:hideMark/>
          </w:tcPr>
          <w:p w:rsidR="0043467B" w:rsidRPr="0043467B" w:rsidRDefault="0043467B" w:rsidP="0043467B">
            <w:pPr>
              <w:spacing w:before="120" w:after="168" w:line="336" w:lineRule="atLeast"/>
              <w:jc w:val="center"/>
              <w:rPr>
                <w:rFonts w:asciiTheme="majorHAnsi" w:eastAsia="Times New Roman" w:hAnsiTheme="majorHAnsi" w:cstheme="majorHAnsi"/>
                <w:color w:val="000000"/>
                <w:sz w:val="24"/>
                <w:szCs w:val="24"/>
                <w:lang w:eastAsia="es-CO"/>
              </w:rPr>
            </w:pPr>
            <w:r w:rsidRPr="0043467B">
              <w:rPr>
                <w:rFonts w:asciiTheme="majorHAnsi" w:eastAsia="Times New Roman" w:hAnsiTheme="majorHAnsi" w:cstheme="majorHAnsi"/>
                <w:color w:val="000000"/>
                <w:sz w:val="24"/>
                <w:szCs w:val="24"/>
                <w:lang w:eastAsia="es-CO"/>
              </w:rPr>
              <w:t>0.15 mg (2%)</w:t>
            </w:r>
          </w:p>
        </w:tc>
      </w:tr>
    </w:tbl>
    <w:p w:rsidR="00215D09" w:rsidRDefault="00215D09"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2F380B" w:rsidRDefault="002F380B" w:rsidP="000F7394">
      <w:pPr>
        <w:rPr>
          <w:rFonts w:asciiTheme="majorHAnsi" w:hAnsiTheme="majorHAnsi" w:cstheme="majorHAnsi"/>
          <w:color w:val="393939"/>
          <w:sz w:val="28"/>
          <w:szCs w:val="28"/>
          <w:shd w:val="clear" w:color="auto" w:fill="FFFFFF"/>
        </w:rPr>
      </w:pPr>
    </w:p>
    <w:p w:rsidR="0003028F" w:rsidRPr="00B4449E" w:rsidRDefault="00BD74AE" w:rsidP="00BD74AE">
      <w:pPr>
        <w:jc w:val="center"/>
        <w:rPr>
          <w:rFonts w:asciiTheme="majorHAnsi" w:hAnsiTheme="majorHAnsi" w:cstheme="majorHAnsi"/>
          <w:b/>
          <w:color w:val="393939"/>
          <w:sz w:val="40"/>
          <w:szCs w:val="40"/>
          <w:shd w:val="clear" w:color="auto" w:fill="FFFFFF"/>
        </w:rPr>
      </w:pPr>
      <w:r w:rsidRPr="00B4449E">
        <w:rPr>
          <w:rFonts w:asciiTheme="majorHAnsi" w:hAnsiTheme="majorHAnsi" w:cstheme="majorHAnsi"/>
          <w:b/>
          <w:color w:val="393939"/>
          <w:sz w:val="40"/>
          <w:szCs w:val="40"/>
          <w:shd w:val="clear" w:color="auto" w:fill="FFFFFF"/>
        </w:rPr>
        <w:lastRenderedPageBreak/>
        <w:t>MANGO</w:t>
      </w:r>
    </w:p>
    <w:p w:rsidR="00826673" w:rsidRDefault="00826673" w:rsidP="00826673">
      <w:pPr>
        <w:rPr>
          <w:noProof/>
          <w:lang w:eastAsia="es-CO"/>
        </w:rPr>
      </w:pPr>
    </w:p>
    <w:p w:rsidR="00826673" w:rsidRDefault="00826673" w:rsidP="00826673">
      <w:pPr>
        <w:rPr>
          <w:noProof/>
          <w:lang w:eastAsia="es-CO"/>
        </w:rPr>
      </w:pPr>
      <w:r>
        <w:rPr>
          <w:noProof/>
          <w:lang w:eastAsia="es-CO"/>
        </w:rPr>
        <w:drawing>
          <wp:inline distT="0" distB="0" distL="0" distR="0" wp14:anchorId="0F1C680F" wp14:editId="4FD0C950">
            <wp:extent cx="5162550" cy="3067050"/>
            <wp:effectExtent l="0" t="0" r="0" b="0"/>
            <wp:docPr id="7" name="Imagen 7" descr="Mango and cross section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go and cross section ed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62550" cy="3067050"/>
                    </a:xfrm>
                    <a:prstGeom prst="rect">
                      <a:avLst/>
                    </a:prstGeom>
                    <a:noFill/>
                    <a:ln>
                      <a:noFill/>
                    </a:ln>
                  </pic:spPr>
                </pic:pic>
              </a:graphicData>
            </a:graphic>
          </wp:inline>
        </w:drawing>
      </w:r>
    </w:p>
    <w:p w:rsidR="00BD74AE" w:rsidRDefault="00826673" w:rsidP="00826673">
      <w:pPr>
        <w:rPr>
          <w:rFonts w:asciiTheme="majorHAnsi" w:hAnsiTheme="majorHAnsi" w:cstheme="majorHAnsi"/>
          <w:b/>
          <w:sz w:val="32"/>
          <w:szCs w:val="32"/>
        </w:rPr>
      </w:pPr>
      <w:r>
        <w:rPr>
          <w:noProof/>
          <w:lang w:eastAsia="es-CO"/>
        </w:rPr>
        <w:drawing>
          <wp:inline distT="0" distB="0" distL="0" distR="0" wp14:anchorId="4DC6A960" wp14:editId="454BA939">
            <wp:extent cx="2190750" cy="1743075"/>
            <wp:effectExtent l="0" t="0" r="0" b="9525"/>
            <wp:docPr id="8" name="Imagen 8"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OTO MANG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0" cy="1743075"/>
                    </a:xfrm>
                    <a:prstGeom prst="rect">
                      <a:avLst/>
                    </a:prstGeom>
                    <a:noFill/>
                    <a:ln>
                      <a:noFill/>
                    </a:ln>
                  </pic:spPr>
                </pic:pic>
              </a:graphicData>
            </a:graphic>
          </wp:inline>
        </w:drawing>
      </w:r>
      <w:r>
        <w:rPr>
          <w:noProof/>
          <w:lang w:eastAsia="es-CO"/>
        </w:rPr>
        <w:drawing>
          <wp:inline distT="0" distB="0" distL="0" distR="0" wp14:anchorId="73D623B6" wp14:editId="25D71DC5">
            <wp:extent cx="1571625" cy="1914525"/>
            <wp:effectExtent l="0" t="0" r="9525" b="9525"/>
            <wp:docPr id="10" name="Imagen 10"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OTO MAN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779" cy="1914713"/>
                    </a:xfrm>
                    <a:prstGeom prst="rect">
                      <a:avLst/>
                    </a:prstGeom>
                    <a:noFill/>
                    <a:ln>
                      <a:noFill/>
                    </a:ln>
                  </pic:spPr>
                </pic:pic>
              </a:graphicData>
            </a:graphic>
          </wp:inline>
        </w:drawing>
      </w:r>
      <w:r w:rsidR="00B74E6F">
        <w:rPr>
          <w:noProof/>
          <w:lang w:eastAsia="es-CO"/>
        </w:rPr>
        <w:drawing>
          <wp:inline distT="0" distB="0" distL="0" distR="0" wp14:anchorId="47BDAA5B" wp14:editId="56F7436A">
            <wp:extent cx="1800225" cy="1771650"/>
            <wp:effectExtent l="0" t="0" r="9525" b="0"/>
            <wp:docPr id="15" name="Imagen 15"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OTO MAN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1771650"/>
                    </a:xfrm>
                    <a:prstGeom prst="rect">
                      <a:avLst/>
                    </a:prstGeom>
                    <a:noFill/>
                    <a:ln>
                      <a:noFill/>
                    </a:ln>
                  </pic:spPr>
                </pic:pic>
              </a:graphicData>
            </a:graphic>
          </wp:inline>
        </w:drawing>
      </w:r>
    </w:p>
    <w:p w:rsidR="00454E9A" w:rsidRDefault="002222A3" w:rsidP="00826673">
      <w:pPr>
        <w:rPr>
          <w:rFonts w:asciiTheme="majorHAnsi" w:hAnsiTheme="majorHAnsi" w:cstheme="majorHAnsi"/>
          <w:b/>
          <w:sz w:val="32"/>
          <w:szCs w:val="32"/>
        </w:rPr>
      </w:pPr>
      <w:r>
        <w:rPr>
          <w:noProof/>
          <w:lang w:eastAsia="es-CO"/>
        </w:rPr>
        <w:drawing>
          <wp:inline distT="0" distB="0" distL="0" distR="0" wp14:anchorId="5365B5CD" wp14:editId="6BCA0FF8">
            <wp:extent cx="1590675" cy="1914525"/>
            <wp:effectExtent l="0" t="0" r="9525" b="9525"/>
            <wp:docPr id="11" name="Imagen 11"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FOTO MAN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0675" cy="1914525"/>
                    </a:xfrm>
                    <a:prstGeom prst="rect">
                      <a:avLst/>
                    </a:prstGeom>
                    <a:noFill/>
                    <a:ln>
                      <a:noFill/>
                    </a:ln>
                  </pic:spPr>
                </pic:pic>
              </a:graphicData>
            </a:graphic>
          </wp:inline>
        </w:drawing>
      </w:r>
      <w:r w:rsidR="003551C2">
        <w:rPr>
          <w:noProof/>
          <w:lang w:eastAsia="es-CO"/>
        </w:rPr>
        <w:drawing>
          <wp:inline distT="0" distB="0" distL="0" distR="0" wp14:anchorId="40D2BD4E" wp14:editId="43EBAB0A">
            <wp:extent cx="1685925" cy="2105025"/>
            <wp:effectExtent l="0" t="0" r="9525" b="9525"/>
            <wp:docPr id="12" name="Imagen 12"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FOTO MAN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925" cy="2105025"/>
                    </a:xfrm>
                    <a:prstGeom prst="rect">
                      <a:avLst/>
                    </a:prstGeom>
                    <a:noFill/>
                    <a:ln>
                      <a:noFill/>
                    </a:ln>
                  </pic:spPr>
                </pic:pic>
              </a:graphicData>
            </a:graphic>
          </wp:inline>
        </w:drawing>
      </w:r>
      <w:r w:rsidR="003551C2">
        <w:rPr>
          <w:noProof/>
          <w:lang w:eastAsia="es-CO"/>
        </w:rPr>
        <w:drawing>
          <wp:inline distT="0" distB="0" distL="0" distR="0" wp14:anchorId="5358CEF3" wp14:editId="72F8B37E">
            <wp:extent cx="1581150" cy="1809750"/>
            <wp:effectExtent l="0" t="0" r="0" b="0"/>
            <wp:docPr id="14" name="Imagen 14" descr="Resultado de imagen para FOTO M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TO MAN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454E9A" w:rsidRDefault="00854603" w:rsidP="00826673">
      <w:pPr>
        <w:rPr>
          <w:rFonts w:asciiTheme="majorHAnsi" w:hAnsiTheme="majorHAnsi" w:cstheme="majorHAnsi"/>
          <w:b/>
          <w:sz w:val="32"/>
          <w:szCs w:val="32"/>
        </w:rPr>
      </w:pPr>
      <w:r>
        <w:rPr>
          <w:rFonts w:asciiTheme="majorHAnsi" w:hAnsiTheme="majorHAnsi" w:cstheme="majorHAnsi"/>
          <w:b/>
          <w:sz w:val="32"/>
          <w:szCs w:val="32"/>
        </w:rPr>
        <w:lastRenderedPageBreak/>
        <w:t>MANGO</w:t>
      </w:r>
    </w:p>
    <w:p w:rsidR="00454E9A" w:rsidRPr="002F380B" w:rsidRDefault="00854603" w:rsidP="00826673">
      <w:pPr>
        <w:rPr>
          <w:rFonts w:asciiTheme="majorHAnsi" w:hAnsiTheme="majorHAnsi" w:cstheme="majorHAnsi"/>
          <w:sz w:val="32"/>
          <w:szCs w:val="32"/>
        </w:rPr>
      </w:pPr>
      <w:r w:rsidRPr="002F380B">
        <w:rPr>
          <w:rFonts w:asciiTheme="majorHAnsi" w:hAnsiTheme="majorHAnsi" w:cstheme="majorHAnsi"/>
          <w:sz w:val="32"/>
          <w:szCs w:val="32"/>
        </w:rPr>
        <w:t>Nombre científico: (magnifera indica)</w:t>
      </w:r>
    </w:p>
    <w:p w:rsidR="00210F1B" w:rsidRPr="002F380B" w:rsidRDefault="00210F1B" w:rsidP="00454E9A">
      <w:pPr>
        <w:shd w:val="clear" w:color="auto" w:fill="FFFFFF"/>
        <w:spacing w:before="100" w:beforeAutospacing="1" w:after="100" w:afterAutospacing="1" w:line="240" w:lineRule="auto"/>
        <w:ind w:right="360"/>
        <w:rPr>
          <w:rFonts w:asciiTheme="majorHAnsi" w:eastAsia="Times New Roman" w:hAnsiTheme="majorHAnsi" w:cstheme="majorHAnsi"/>
          <w:color w:val="000000"/>
          <w:sz w:val="32"/>
          <w:szCs w:val="32"/>
          <w:lang w:eastAsia="es-CO"/>
        </w:rPr>
      </w:pPr>
      <w:r w:rsidRPr="002F380B">
        <w:rPr>
          <w:rFonts w:asciiTheme="majorHAnsi" w:eastAsia="Times New Roman" w:hAnsiTheme="majorHAnsi" w:cstheme="majorHAnsi"/>
          <w:color w:val="000000"/>
          <w:sz w:val="32"/>
          <w:szCs w:val="32"/>
          <w:lang w:eastAsia="es-CO"/>
        </w:rPr>
        <w:t>Colombia produjo 220 m</w:t>
      </w:r>
      <w:r w:rsidR="00E63580" w:rsidRPr="002F380B">
        <w:rPr>
          <w:rFonts w:asciiTheme="majorHAnsi" w:eastAsia="Times New Roman" w:hAnsiTheme="majorHAnsi" w:cstheme="majorHAnsi"/>
          <w:color w:val="000000"/>
          <w:sz w:val="32"/>
          <w:szCs w:val="32"/>
          <w:lang w:eastAsia="es-CO"/>
        </w:rPr>
        <w:t>il toneladas de mango en el 2018</w:t>
      </w:r>
      <w:r w:rsidRPr="002F380B">
        <w:rPr>
          <w:rFonts w:asciiTheme="majorHAnsi" w:eastAsia="Times New Roman" w:hAnsiTheme="majorHAnsi" w:cstheme="majorHAnsi"/>
          <w:color w:val="000000"/>
          <w:sz w:val="32"/>
          <w:szCs w:val="32"/>
          <w:lang w:eastAsia="es-CO"/>
        </w:rPr>
        <w:t>, en una extensión aproximada de 18.500 hectáreas.</w:t>
      </w:r>
    </w:p>
    <w:p w:rsidR="00C63D3A" w:rsidRPr="002F380B" w:rsidRDefault="00C63D3A" w:rsidP="00454E9A">
      <w:pPr>
        <w:shd w:val="clear" w:color="auto" w:fill="FFFFFF"/>
        <w:spacing w:before="100" w:beforeAutospacing="1" w:after="100" w:afterAutospacing="1" w:line="240" w:lineRule="auto"/>
        <w:ind w:right="360"/>
        <w:rPr>
          <w:rFonts w:asciiTheme="majorHAnsi" w:hAnsiTheme="majorHAnsi" w:cstheme="majorHAnsi"/>
          <w:color w:val="000000"/>
          <w:sz w:val="32"/>
          <w:szCs w:val="32"/>
          <w:shd w:val="clear" w:color="auto" w:fill="FFFFFF"/>
        </w:rPr>
      </w:pPr>
      <w:r w:rsidRPr="002F380B">
        <w:rPr>
          <w:rFonts w:asciiTheme="majorHAnsi" w:hAnsiTheme="majorHAnsi" w:cstheme="majorHAnsi"/>
          <w:color w:val="000000"/>
          <w:sz w:val="32"/>
          <w:szCs w:val="32"/>
          <w:shd w:val="clear" w:color="auto" w:fill="FFFFFF"/>
        </w:rPr>
        <w:t>El país ocupa el tercer lugar en el mundo en exportación,</w:t>
      </w:r>
    </w:p>
    <w:p w:rsidR="00E63580" w:rsidRPr="002F380B" w:rsidRDefault="00E63580" w:rsidP="00454E9A">
      <w:pPr>
        <w:shd w:val="clear" w:color="auto" w:fill="FFFFFF"/>
        <w:spacing w:before="100" w:beforeAutospacing="1" w:after="100" w:afterAutospacing="1" w:line="240" w:lineRule="auto"/>
        <w:ind w:right="360"/>
        <w:rPr>
          <w:rFonts w:asciiTheme="majorHAnsi" w:eastAsia="Times New Roman" w:hAnsiTheme="majorHAnsi" w:cstheme="majorHAnsi"/>
          <w:color w:val="000000"/>
          <w:sz w:val="32"/>
          <w:szCs w:val="32"/>
          <w:lang w:eastAsia="es-CO"/>
        </w:rPr>
      </w:pPr>
      <w:r w:rsidRPr="002F380B">
        <w:rPr>
          <w:rFonts w:asciiTheme="majorHAnsi" w:hAnsiTheme="majorHAnsi" w:cstheme="majorHAnsi"/>
          <w:color w:val="000000"/>
          <w:sz w:val="32"/>
          <w:szCs w:val="32"/>
          <w:shd w:val="clear" w:color="auto" w:fill="FFFFFF"/>
        </w:rPr>
        <w:t xml:space="preserve">Las exportaciones de mango fresco alcanzan las 80 toneladas anuales a destinos como USA, Europa </w:t>
      </w:r>
      <w:r w:rsidR="00381F73" w:rsidRPr="002F380B">
        <w:rPr>
          <w:rFonts w:asciiTheme="majorHAnsi" w:hAnsiTheme="majorHAnsi" w:cstheme="majorHAnsi"/>
          <w:color w:val="000000"/>
          <w:sz w:val="32"/>
          <w:szCs w:val="32"/>
          <w:shd w:val="clear" w:color="auto" w:fill="FFFFFF"/>
        </w:rPr>
        <w:t xml:space="preserve"> (Reino unido</w:t>
      </w:r>
      <w:r w:rsidR="00854603" w:rsidRPr="002F380B">
        <w:rPr>
          <w:rFonts w:asciiTheme="majorHAnsi" w:hAnsiTheme="majorHAnsi" w:cstheme="majorHAnsi"/>
          <w:color w:val="000000"/>
          <w:sz w:val="32"/>
          <w:szCs w:val="32"/>
          <w:shd w:val="clear" w:color="auto" w:fill="FFFFFF"/>
        </w:rPr>
        <w:t>, Alemania, Italia, Bélgica) y</w:t>
      </w:r>
      <w:r w:rsidRPr="002F380B">
        <w:rPr>
          <w:rFonts w:asciiTheme="majorHAnsi" w:hAnsiTheme="majorHAnsi" w:cstheme="majorHAnsi"/>
          <w:color w:val="000000"/>
          <w:sz w:val="32"/>
          <w:szCs w:val="32"/>
          <w:shd w:val="clear" w:color="auto" w:fill="FFFFFF"/>
        </w:rPr>
        <w:t xml:space="preserve"> recientemente a Japón</w:t>
      </w:r>
    </w:p>
    <w:p w:rsidR="00210F1B" w:rsidRPr="002F380B" w:rsidRDefault="00B4449E" w:rsidP="00826673">
      <w:pPr>
        <w:rPr>
          <w:rFonts w:asciiTheme="majorHAnsi" w:hAnsiTheme="majorHAnsi" w:cstheme="majorHAnsi"/>
          <w:b/>
          <w:sz w:val="32"/>
          <w:szCs w:val="32"/>
        </w:rPr>
      </w:pPr>
      <w:r w:rsidRPr="002F380B">
        <w:rPr>
          <w:rFonts w:asciiTheme="majorHAnsi" w:hAnsiTheme="majorHAnsi" w:cstheme="majorHAnsi"/>
          <w:b/>
          <w:sz w:val="32"/>
          <w:szCs w:val="32"/>
        </w:rPr>
        <w:t>GENERALIDADES</w:t>
      </w:r>
    </w:p>
    <w:p w:rsidR="00AB6325" w:rsidRPr="002F380B" w:rsidRDefault="005C3987" w:rsidP="00826673">
      <w:pPr>
        <w:rPr>
          <w:rFonts w:asciiTheme="majorHAnsi" w:hAnsiTheme="majorHAnsi" w:cstheme="majorHAnsi"/>
          <w:color w:val="222222"/>
          <w:sz w:val="32"/>
          <w:szCs w:val="32"/>
          <w:shd w:val="clear" w:color="auto" w:fill="FFFFFF"/>
        </w:rPr>
      </w:pPr>
      <w:r w:rsidRPr="002F380B">
        <w:rPr>
          <w:rFonts w:asciiTheme="majorHAnsi" w:hAnsiTheme="majorHAnsi" w:cstheme="majorHAnsi"/>
          <w:color w:val="222222"/>
          <w:sz w:val="32"/>
          <w:szCs w:val="32"/>
          <w:shd w:val="clear" w:color="auto" w:fill="FFFFFF"/>
        </w:rPr>
        <w:t>El mango es una fruta cítrica que crece en la </w:t>
      </w:r>
      <w:hyperlink r:id="rId62" w:tooltip="Zona Intertropical" w:history="1">
        <w:r w:rsidRPr="002F380B">
          <w:rPr>
            <w:rStyle w:val="Hipervnculo"/>
            <w:rFonts w:asciiTheme="majorHAnsi" w:hAnsiTheme="majorHAnsi" w:cstheme="majorHAnsi"/>
            <w:color w:val="0B0080"/>
            <w:sz w:val="32"/>
            <w:szCs w:val="32"/>
            <w:shd w:val="clear" w:color="auto" w:fill="FFFFFF"/>
          </w:rPr>
          <w:t>Zona Intertropical</w:t>
        </w:r>
      </w:hyperlink>
      <w:r w:rsidRPr="002F380B">
        <w:rPr>
          <w:rFonts w:asciiTheme="majorHAnsi" w:hAnsiTheme="majorHAnsi" w:cstheme="majorHAnsi"/>
          <w:color w:val="222222"/>
          <w:sz w:val="32"/>
          <w:szCs w:val="32"/>
          <w:shd w:val="clear" w:color="auto" w:fill="FFFFFF"/>
        </w:rPr>
        <w:t> y es de pulpa carnosa y dulce. Destaca entre sus principales características su buen sabor.</w:t>
      </w:r>
    </w:p>
    <w:p w:rsidR="005C3987" w:rsidRPr="002F380B" w:rsidRDefault="005C3987" w:rsidP="00826673">
      <w:pPr>
        <w:rPr>
          <w:rFonts w:asciiTheme="majorHAnsi" w:hAnsiTheme="majorHAnsi" w:cstheme="majorHAnsi"/>
          <w:color w:val="222222"/>
          <w:sz w:val="32"/>
          <w:szCs w:val="32"/>
          <w:shd w:val="clear" w:color="auto" w:fill="FFFFFF"/>
        </w:rPr>
      </w:pPr>
      <w:r w:rsidRPr="002F380B">
        <w:rPr>
          <w:rFonts w:asciiTheme="majorHAnsi" w:hAnsiTheme="majorHAnsi" w:cstheme="majorHAnsi"/>
          <w:color w:val="222222"/>
          <w:sz w:val="32"/>
          <w:szCs w:val="32"/>
          <w:shd w:val="clear" w:color="auto" w:fill="FFFFFF"/>
        </w:rPr>
        <w:t>Dicha pulpa puede ser o no fibrosa, siendo la variedad llamada </w:t>
      </w:r>
      <w:r w:rsidRPr="002F380B">
        <w:rPr>
          <w:rFonts w:asciiTheme="majorHAnsi" w:hAnsiTheme="majorHAnsi" w:cstheme="majorHAnsi"/>
          <w:i/>
          <w:iCs/>
          <w:color w:val="222222"/>
          <w:sz w:val="32"/>
          <w:szCs w:val="32"/>
          <w:shd w:val="clear" w:color="auto" w:fill="FFFFFF"/>
        </w:rPr>
        <w:t>mango de hilacha</w:t>
      </w:r>
      <w:r w:rsidRPr="002F380B">
        <w:rPr>
          <w:rFonts w:asciiTheme="majorHAnsi" w:hAnsiTheme="majorHAnsi" w:cstheme="majorHAnsi"/>
          <w:color w:val="222222"/>
          <w:sz w:val="32"/>
          <w:szCs w:val="32"/>
          <w:shd w:val="clear" w:color="auto" w:fill="FFFFFF"/>
        </w:rPr>
        <w:t> la que mayor cantidad de fibra contiene. Es una fruta normalmente de color naranja, de sabor medianamente ácido cuando no ha madurado completamente</w:t>
      </w:r>
    </w:p>
    <w:p w:rsidR="00686D6B" w:rsidRPr="002F380B" w:rsidRDefault="00686D6B" w:rsidP="00826673">
      <w:pPr>
        <w:rPr>
          <w:rFonts w:asciiTheme="majorHAnsi" w:hAnsiTheme="majorHAnsi" w:cstheme="majorHAnsi"/>
          <w:color w:val="222222"/>
          <w:sz w:val="32"/>
          <w:szCs w:val="32"/>
          <w:shd w:val="clear" w:color="auto" w:fill="FFFFFF"/>
        </w:rPr>
      </w:pPr>
      <w:r w:rsidRPr="002F380B">
        <w:rPr>
          <w:rFonts w:asciiTheme="majorHAnsi" w:hAnsiTheme="majorHAnsi" w:cstheme="majorHAnsi"/>
          <w:color w:val="222222"/>
          <w:sz w:val="32"/>
          <w:szCs w:val="32"/>
          <w:shd w:val="clear" w:color="auto" w:fill="FFFFFF"/>
        </w:rPr>
        <w:t>El mango que crece espontáneamente en la zona intertropical americana, como por ejemplo en Colombia, y para ser más específicos en la selva baja,</w:t>
      </w:r>
    </w:p>
    <w:p w:rsidR="00686D6B" w:rsidRPr="002F380B" w:rsidRDefault="00686D6B" w:rsidP="00826673">
      <w:pPr>
        <w:rPr>
          <w:rFonts w:asciiTheme="majorHAnsi" w:hAnsiTheme="majorHAnsi" w:cstheme="majorHAnsi"/>
          <w:color w:val="222222"/>
          <w:sz w:val="32"/>
          <w:szCs w:val="32"/>
          <w:shd w:val="clear" w:color="auto" w:fill="FFFFFF"/>
        </w:rPr>
      </w:pPr>
      <w:r w:rsidRPr="002F380B">
        <w:rPr>
          <w:rFonts w:asciiTheme="majorHAnsi" w:hAnsiTheme="majorHAnsi" w:cstheme="majorHAnsi"/>
          <w:color w:val="222222"/>
          <w:sz w:val="32"/>
          <w:szCs w:val="32"/>
          <w:shd w:val="clear" w:color="auto" w:fill="FFFFFF"/>
        </w:rPr>
        <w:t>Es de color amarillo, más pequeño que las variedades de injerto, de sabor exquisito y muy dulce, tanto el mango </w:t>
      </w:r>
      <w:r w:rsidRPr="002F380B">
        <w:rPr>
          <w:rFonts w:asciiTheme="majorHAnsi" w:hAnsiTheme="majorHAnsi" w:cstheme="majorHAnsi"/>
          <w:i/>
          <w:iCs/>
          <w:color w:val="222222"/>
          <w:sz w:val="32"/>
          <w:szCs w:val="32"/>
          <w:shd w:val="clear" w:color="auto" w:fill="FFFFFF"/>
        </w:rPr>
        <w:t>bocao</w:t>
      </w:r>
      <w:r w:rsidRPr="002F380B">
        <w:rPr>
          <w:rFonts w:asciiTheme="majorHAnsi" w:hAnsiTheme="majorHAnsi" w:cstheme="majorHAnsi"/>
          <w:color w:val="222222"/>
          <w:sz w:val="32"/>
          <w:szCs w:val="32"/>
          <w:shd w:val="clear" w:color="auto" w:fill="FFFFFF"/>
        </w:rPr>
        <w:t> como el de hilacha. Su época de cosecha presenta un </w:t>
      </w:r>
      <w:r w:rsidRPr="002F380B">
        <w:rPr>
          <w:rFonts w:asciiTheme="majorHAnsi" w:hAnsiTheme="majorHAnsi" w:cstheme="majorHAnsi"/>
          <w:i/>
          <w:iCs/>
          <w:color w:val="222222"/>
          <w:sz w:val="32"/>
          <w:szCs w:val="32"/>
          <w:shd w:val="clear" w:color="auto" w:fill="FFFFFF"/>
        </w:rPr>
        <w:t>pico</w:t>
      </w:r>
      <w:r w:rsidRPr="002F380B">
        <w:rPr>
          <w:rFonts w:asciiTheme="majorHAnsi" w:hAnsiTheme="majorHAnsi" w:cstheme="majorHAnsi"/>
          <w:color w:val="222222"/>
          <w:sz w:val="32"/>
          <w:szCs w:val="32"/>
          <w:shd w:val="clear" w:color="auto" w:fill="FFFFFF"/>
        </w:rPr>
        <w:t xml:space="preserve"> o máximo en el mes de mayo en las latitudes subecuatoriales del hemisferio norte, lo cual resulta paradójico, ya que en este mes es cuando se inician las lluvias en estas latitudes, por lo que toda la maduración de los frutos se produce en los meses de mayor sequía, </w:t>
      </w:r>
    </w:p>
    <w:p w:rsidR="00540D69" w:rsidRPr="002F380B" w:rsidRDefault="0043467B" w:rsidP="00540D69">
      <w:pPr>
        <w:rPr>
          <w:rFonts w:asciiTheme="majorHAnsi" w:hAnsiTheme="majorHAnsi" w:cstheme="majorHAnsi"/>
          <w:color w:val="222222"/>
          <w:sz w:val="32"/>
          <w:szCs w:val="32"/>
          <w:shd w:val="clear" w:color="auto" w:fill="FFFFFF"/>
        </w:rPr>
      </w:pPr>
      <w:r w:rsidRPr="002F380B">
        <w:rPr>
          <w:rFonts w:asciiTheme="majorHAnsi" w:hAnsiTheme="majorHAnsi" w:cstheme="majorHAnsi"/>
          <w:color w:val="222222"/>
          <w:sz w:val="32"/>
          <w:szCs w:val="32"/>
          <w:shd w:val="clear" w:color="auto" w:fill="FFFFFF"/>
        </w:rPr>
        <w:lastRenderedPageBreak/>
        <w:t>Debido a su gran sabor y variedad de preparación es el mango en los últimos siglos se ha expandido por el mundo tropical, teniendo en cuenta también que está fruta es propia de los trópicos, es decir, zonas cálidas; el consumo de dicha fruta es muy apetecido, tanto en dulces, conservas y jaleas. Todas estas preparaciones se hacen con mucha dedicación y esfuerzo, y son propias de Colombia y de regiones como el caribe</w:t>
      </w:r>
    </w:p>
    <w:p w:rsidR="00540D69" w:rsidRPr="002F380B" w:rsidRDefault="00540D69" w:rsidP="00540D69">
      <w:pPr>
        <w:rPr>
          <w:rFonts w:asciiTheme="majorHAnsi" w:hAnsiTheme="majorHAnsi" w:cstheme="majorHAnsi"/>
          <w:color w:val="222222"/>
          <w:sz w:val="32"/>
          <w:szCs w:val="32"/>
          <w:shd w:val="clear" w:color="auto" w:fill="FFFFFF"/>
        </w:rPr>
      </w:pPr>
    </w:p>
    <w:p w:rsidR="00BA07F9" w:rsidRPr="002F380B" w:rsidRDefault="00BA07F9" w:rsidP="00540D69">
      <w:pPr>
        <w:jc w:val="center"/>
        <w:rPr>
          <w:rFonts w:asciiTheme="majorHAnsi" w:hAnsiTheme="majorHAnsi" w:cstheme="majorHAnsi"/>
          <w:color w:val="222222"/>
          <w:sz w:val="32"/>
          <w:szCs w:val="32"/>
          <w:shd w:val="clear" w:color="auto" w:fill="FFFFFF"/>
        </w:rPr>
      </w:pPr>
      <w:r w:rsidRPr="002F380B">
        <w:rPr>
          <w:rFonts w:asciiTheme="majorHAnsi" w:eastAsia="Times New Roman" w:hAnsiTheme="majorHAnsi" w:cstheme="majorHAnsi"/>
          <w:b/>
          <w:color w:val="333333"/>
          <w:sz w:val="32"/>
          <w:szCs w:val="32"/>
          <w:lang w:eastAsia="es-CO"/>
        </w:rPr>
        <w:t>BENEFICIOS Y PROPIEDADES DEL MANGO</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El mango, al igual que otras frutas como la papaya, la piña y el kiwi, contiene encima protelíticas, esto ayuda a aprovechar mejor los nutrientes.</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Rico en minerales como el magnesio, fósforo, calcio y potasio.</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Fuente de vitaminas E, C y la provitamina A.</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Por ser rico en fibra, ayuda a prevenir y mejorar el estreñimiento.</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Es antioxidante y anticancerígeno, pues tiene ácidos como el málico y mirística y flavonoides como la quercitina.</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El mango gracias a su aporte de potasio tiene efecto diurético.</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El mango ayuda en las dietas para perder peso ya que es saciante, tiene efecto laxante suave, es rico en nutrientes.</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Es expectorante, antiinflamatorio, antibacteriano, antiviral.</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El mango ayuda a bajar la tensión arterial y regula el colesterol.</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Contiene triptófano, un aminoácido con propiedades relajantes, que junto con la vitamina B, ayuda a conciliar el sueño.</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t> Contiene Ácido Fólico, por lo que es una fruta ideal para comer durante el embarazo y la lactancia materna.</w:t>
      </w:r>
    </w:p>
    <w:p w:rsidR="00BA07F9" w:rsidRPr="002F380B" w:rsidRDefault="00BA07F9" w:rsidP="00BA07F9">
      <w:pPr>
        <w:shd w:val="clear" w:color="auto" w:fill="FFFFFF"/>
        <w:spacing w:after="150" w:line="240" w:lineRule="auto"/>
        <w:rPr>
          <w:rFonts w:asciiTheme="majorHAnsi" w:eastAsia="Times New Roman" w:hAnsiTheme="majorHAnsi" w:cstheme="majorHAnsi"/>
          <w:color w:val="4B4B4B"/>
          <w:sz w:val="32"/>
          <w:szCs w:val="32"/>
          <w:lang w:eastAsia="es-CO"/>
        </w:rPr>
      </w:pPr>
      <w:r w:rsidRPr="002F380B">
        <w:rPr>
          <w:rFonts w:asciiTheme="majorHAnsi" w:eastAsia="Times New Roman" w:hAnsiTheme="majorHAnsi" w:cstheme="majorHAnsi"/>
          <w:color w:val="4B4B4B"/>
          <w:sz w:val="32"/>
          <w:szCs w:val="32"/>
          <w:lang w:eastAsia="es-CO"/>
        </w:rPr>
        <w:lastRenderedPageBreak/>
        <w:t>Por su alto contenido de azúcar el mango al igual que el banano es recomendable que las personas diabéticas lo consuman con moderación o con indicaciones de un especialist</w:t>
      </w:r>
      <w:r w:rsidR="00540D69" w:rsidRPr="002F380B">
        <w:rPr>
          <w:rFonts w:asciiTheme="majorHAnsi" w:eastAsia="Times New Roman" w:hAnsiTheme="majorHAnsi" w:cstheme="majorHAnsi"/>
          <w:color w:val="4B4B4B"/>
          <w:sz w:val="32"/>
          <w:szCs w:val="32"/>
          <w:lang w:eastAsia="es-CO"/>
        </w:rPr>
        <w:t>a</w:t>
      </w:r>
    </w:p>
    <w:p w:rsidR="00215D09" w:rsidRPr="002F380B" w:rsidRDefault="00215D09" w:rsidP="00826673">
      <w:pPr>
        <w:rPr>
          <w:rFonts w:asciiTheme="majorHAnsi" w:hAnsiTheme="majorHAnsi" w:cstheme="majorHAnsi"/>
          <w:b/>
          <w:sz w:val="32"/>
          <w:szCs w:val="32"/>
        </w:rPr>
      </w:pPr>
    </w:p>
    <w:p w:rsidR="00215D09" w:rsidRPr="00215D09" w:rsidRDefault="00215D09" w:rsidP="00215D09">
      <w:pPr>
        <w:jc w:val="center"/>
        <w:rPr>
          <w:rFonts w:asciiTheme="majorHAnsi" w:hAnsiTheme="majorHAnsi" w:cstheme="majorHAnsi"/>
          <w:b/>
          <w:color w:val="393939"/>
          <w:sz w:val="28"/>
          <w:szCs w:val="28"/>
          <w:shd w:val="clear" w:color="auto" w:fill="FFFFFF"/>
        </w:rPr>
      </w:pPr>
      <w:r w:rsidRPr="0043467B">
        <w:rPr>
          <w:rFonts w:asciiTheme="majorHAnsi" w:hAnsiTheme="majorHAnsi" w:cstheme="majorHAnsi"/>
          <w:b/>
          <w:color w:val="393939"/>
          <w:sz w:val="28"/>
          <w:szCs w:val="28"/>
          <w:shd w:val="clear" w:color="auto" w:fill="FFFFFF"/>
        </w:rPr>
        <w:t>INFORMACION NUTRICIONAL</w:t>
      </w:r>
    </w:p>
    <w:tbl>
      <w:tblPr>
        <w:tblW w:w="5448"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3451"/>
        <w:gridCol w:w="1997"/>
      </w:tblGrid>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3" w:tooltip="Glúcido" w:history="1">
              <w:r w:rsidR="00215D09" w:rsidRPr="00215D09">
                <w:rPr>
                  <w:rFonts w:asciiTheme="majorHAnsi" w:eastAsia="Times New Roman" w:hAnsiTheme="majorHAnsi" w:cstheme="majorHAnsi"/>
                  <w:b/>
                  <w:bCs/>
                  <w:color w:val="0B0080"/>
                  <w:sz w:val="24"/>
                  <w:szCs w:val="24"/>
                  <w:lang w:eastAsia="es-CO"/>
                </w:rPr>
                <w:t>Carbohidratos</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14.98 g</w:t>
            </w:r>
          </w:p>
        </w:tc>
      </w:tr>
      <w:tr w:rsidR="00215D09" w:rsidRPr="00215D09" w:rsidTr="00215D09">
        <w:trPr>
          <w:tblCellSpacing w:w="15" w:type="dxa"/>
        </w:trPr>
        <w:tc>
          <w:tcPr>
            <w:tcW w:w="0" w:type="auto"/>
            <w:shd w:val="clear" w:color="auto" w:fill="F9F9F9"/>
            <w:hideMark/>
          </w:tcPr>
          <w:p w:rsidR="00215D09" w:rsidRPr="00215D09" w:rsidRDefault="00215D09" w:rsidP="00215D09">
            <w:pPr>
              <w:spacing w:before="120" w:after="168" w:line="336" w:lineRule="atLeast"/>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 • Azúcares</w:t>
            </w:r>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13.66 g</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4" w:tooltip="Grasa" w:history="1">
              <w:r w:rsidR="00215D09" w:rsidRPr="00215D09">
                <w:rPr>
                  <w:rFonts w:asciiTheme="majorHAnsi" w:eastAsia="Times New Roman" w:hAnsiTheme="majorHAnsi" w:cstheme="majorHAnsi"/>
                  <w:b/>
                  <w:bCs/>
                  <w:color w:val="0B0080"/>
                  <w:sz w:val="24"/>
                  <w:szCs w:val="24"/>
                  <w:lang w:eastAsia="es-CO"/>
                </w:rPr>
                <w:t>Grasas</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0.38 g</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5" w:history="1">
              <w:r w:rsidR="00215D09" w:rsidRPr="00215D09">
                <w:rPr>
                  <w:rFonts w:asciiTheme="majorHAnsi" w:eastAsia="Times New Roman" w:hAnsiTheme="majorHAnsi" w:cstheme="majorHAnsi"/>
                  <w:b/>
                  <w:bCs/>
                  <w:color w:val="0B0080"/>
                  <w:sz w:val="24"/>
                  <w:szCs w:val="24"/>
                  <w:u w:val="single"/>
                  <w:lang w:eastAsia="es-CO"/>
                </w:rPr>
                <w:t>Proteínas</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0.82 g</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6" w:tooltip="Agua" w:history="1">
              <w:r w:rsidR="00215D09" w:rsidRPr="00215D09">
                <w:rPr>
                  <w:rFonts w:asciiTheme="majorHAnsi" w:eastAsia="Times New Roman" w:hAnsiTheme="majorHAnsi" w:cstheme="majorHAnsi"/>
                  <w:b/>
                  <w:bCs/>
                  <w:color w:val="0B0080"/>
                  <w:sz w:val="24"/>
                  <w:szCs w:val="24"/>
                  <w:lang w:eastAsia="es-CO"/>
                </w:rPr>
                <w:t>Agua</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83.46 g</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7" w:tooltip="Vitamina A" w:history="1">
              <w:r w:rsidR="00215D09" w:rsidRPr="00215D09">
                <w:rPr>
                  <w:rFonts w:asciiTheme="majorHAnsi" w:eastAsia="Times New Roman" w:hAnsiTheme="majorHAnsi" w:cstheme="majorHAnsi"/>
                  <w:color w:val="0B0080"/>
                  <w:sz w:val="24"/>
                  <w:szCs w:val="24"/>
                  <w:lang w:eastAsia="es-CO"/>
                </w:rPr>
                <w:t>Retinol (vit. A)</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54 μg (6%)</w:t>
            </w:r>
          </w:p>
        </w:tc>
      </w:tr>
      <w:tr w:rsidR="00215D09" w:rsidRPr="00215D09" w:rsidTr="00215D09">
        <w:trPr>
          <w:tblCellSpacing w:w="15" w:type="dxa"/>
        </w:trPr>
        <w:tc>
          <w:tcPr>
            <w:tcW w:w="0" w:type="auto"/>
            <w:shd w:val="clear" w:color="auto" w:fill="F9F9F9"/>
            <w:hideMark/>
          </w:tcPr>
          <w:p w:rsidR="00215D09" w:rsidRPr="00215D09" w:rsidRDefault="00215D09" w:rsidP="00215D09">
            <w:pPr>
              <w:spacing w:before="120" w:after="168" w:line="336" w:lineRule="atLeast"/>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 • β-</w:t>
            </w:r>
            <w:hyperlink r:id="rId68" w:tooltip="Caroteno" w:history="1">
              <w:r w:rsidRPr="00215D09">
                <w:rPr>
                  <w:rFonts w:asciiTheme="majorHAnsi" w:eastAsia="Times New Roman" w:hAnsiTheme="majorHAnsi" w:cstheme="majorHAnsi"/>
                  <w:color w:val="0B0080"/>
                  <w:sz w:val="24"/>
                  <w:szCs w:val="24"/>
                  <w:lang w:eastAsia="es-CO"/>
                </w:rPr>
                <w:t>caroteno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640 μg (6%)</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69" w:tooltip="Vitamina B1" w:history="1">
              <w:r w:rsidR="00215D09" w:rsidRPr="00215D09">
                <w:rPr>
                  <w:rFonts w:asciiTheme="majorHAnsi" w:eastAsia="Times New Roman" w:hAnsiTheme="majorHAnsi" w:cstheme="majorHAnsi"/>
                  <w:color w:val="0B0080"/>
                  <w:sz w:val="24"/>
                  <w:szCs w:val="24"/>
                  <w:lang w:eastAsia="es-CO"/>
                </w:rPr>
                <w:t>Tiamina (vit. B</w:t>
              </w:r>
              <w:r w:rsidR="00215D09" w:rsidRPr="00215D09">
                <w:rPr>
                  <w:rFonts w:asciiTheme="majorHAnsi" w:eastAsia="Times New Roman" w:hAnsiTheme="majorHAnsi" w:cstheme="majorHAnsi"/>
                  <w:color w:val="0B0080"/>
                  <w:sz w:val="24"/>
                  <w:szCs w:val="24"/>
                  <w:vertAlign w:val="subscript"/>
                  <w:lang w:eastAsia="es-CO"/>
                </w:rPr>
                <w:t>1</w:t>
              </w:r>
              <w:r w:rsidR="00215D09" w:rsidRPr="00215D09">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0.028 mg (2%)</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0" w:tooltip="Vitamina B2" w:history="1">
              <w:r w:rsidR="00215D09" w:rsidRPr="00215D09">
                <w:rPr>
                  <w:rFonts w:asciiTheme="majorHAnsi" w:eastAsia="Times New Roman" w:hAnsiTheme="majorHAnsi" w:cstheme="majorHAnsi"/>
                  <w:color w:val="0B0080"/>
                  <w:sz w:val="24"/>
                  <w:szCs w:val="24"/>
                  <w:lang w:eastAsia="es-CO"/>
                </w:rPr>
                <w:t>Riboflavina (vit. B</w:t>
              </w:r>
              <w:r w:rsidR="00215D09" w:rsidRPr="00215D09">
                <w:rPr>
                  <w:rFonts w:asciiTheme="majorHAnsi" w:eastAsia="Times New Roman" w:hAnsiTheme="majorHAnsi" w:cstheme="majorHAnsi"/>
                  <w:color w:val="0B0080"/>
                  <w:sz w:val="24"/>
                  <w:szCs w:val="24"/>
                  <w:vertAlign w:val="subscript"/>
                  <w:lang w:eastAsia="es-CO"/>
                </w:rPr>
                <w:t>2</w:t>
              </w:r>
              <w:r w:rsidR="00215D09" w:rsidRPr="00215D09">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0.038 mg (3%)</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1" w:tooltip="Vitamina B3" w:history="1">
              <w:r w:rsidR="00215D09" w:rsidRPr="00215D09">
                <w:rPr>
                  <w:rFonts w:asciiTheme="majorHAnsi" w:eastAsia="Times New Roman" w:hAnsiTheme="majorHAnsi" w:cstheme="majorHAnsi"/>
                  <w:color w:val="0B0080"/>
                  <w:sz w:val="24"/>
                  <w:szCs w:val="24"/>
                  <w:lang w:eastAsia="es-CO"/>
                </w:rPr>
                <w:t>Niacina (vit. B</w:t>
              </w:r>
              <w:r w:rsidR="00215D09" w:rsidRPr="00215D09">
                <w:rPr>
                  <w:rFonts w:asciiTheme="majorHAnsi" w:eastAsia="Times New Roman" w:hAnsiTheme="majorHAnsi" w:cstheme="majorHAnsi"/>
                  <w:color w:val="0B0080"/>
                  <w:sz w:val="24"/>
                  <w:szCs w:val="24"/>
                  <w:vertAlign w:val="subscript"/>
                  <w:lang w:eastAsia="es-CO"/>
                </w:rPr>
                <w:t>3</w:t>
              </w:r>
              <w:r w:rsidR="00215D09" w:rsidRPr="00215D09">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0.669 mg (4%)</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2" w:tooltip="Vitamina B5" w:history="1">
              <w:r w:rsidR="00215D09" w:rsidRPr="00215D09">
                <w:rPr>
                  <w:rFonts w:asciiTheme="majorHAnsi" w:eastAsia="Times New Roman" w:hAnsiTheme="majorHAnsi" w:cstheme="majorHAnsi"/>
                  <w:color w:val="0B0080"/>
                  <w:sz w:val="24"/>
                  <w:szCs w:val="24"/>
                  <w:lang w:eastAsia="es-CO"/>
                </w:rPr>
                <w:t>Ácido pantoténico (vit. B</w:t>
              </w:r>
              <w:r w:rsidR="00215D09" w:rsidRPr="00215D09">
                <w:rPr>
                  <w:rFonts w:asciiTheme="majorHAnsi" w:eastAsia="Times New Roman" w:hAnsiTheme="majorHAnsi" w:cstheme="majorHAnsi"/>
                  <w:color w:val="0B0080"/>
                  <w:sz w:val="24"/>
                  <w:szCs w:val="24"/>
                  <w:vertAlign w:val="subscript"/>
                  <w:lang w:eastAsia="es-CO"/>
                </w:rPr>
                <w:t>5</w:t>
              </w:r>
              <w:r w:rsidR="00215D09" w:rsidRPr="00215D09">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0.197 mg (4%)</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3" w:tooltip="Vitamina B6" w:history="1">
              <w:r w:rsidR="00215D09" w:rsidRPr="00215D09">
                <w:rPr>
                  <w:rFonts w:asciiTheme="majorHAnsi" w:eastAsia="Times New Roman" w:hAnsiTheme="majorHAnsi" w:cstheme="majorHAnsi"/>
                  <w:color w:val="0B0080"/>
                  <w:sz w:val="24"/>
                  <w:szCs w:val="24"/>
                  <w:lang w:eastAsia="es-CO"/>
                </w:rPr>
                <w:t>Vitamina B</w:t>
              </w:r>
              <w:r w:rsidR="00215D09" w:rsidRPr="00215D09">
                <w:rPr>
                  <w:rFonts w:asciiTheme="majorHAnsi" w:eastAsia="Times New Roman" w:hAnsiTheme="majorHAnsi" w:cstheme="majorHAnsi"/>
                  <w:color w:val="0B0080"/>
                  <w:sz w:val="24"/>
                  <w:szCs w:val="24"/>
                  <w:vertAlign w:val="subscript"/>
                  <w:lang w:eastAsia="es-CO"/>
                </w:rPr>
                <w:t>6</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0.119 mg (9%)</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4" w:tooltip="Ácido fólico" w:history="1">
              <w:r w:rsidR="00215D09" w:rsidRPr="00215D09">
                <w:rPr>
                  <w:rFonts w:asciiTheme="majorHAnsi" w:eastAsia="Times New Roman" w:hAnsiTheme="majorHAnsi" w:cstheme="majorHAnsi"/>
                  <w:color w:val="0B0080"/>
                  <w:sz w:val="24"/>
                  <w:szCs w:val="24"/>
                  <w:lang w:eastAsia="es-CO"/>
                </w:rPr>
                <w:t>Ácido fólico (vit. B</w:t>
              </w:r>
              <w:r w:rsidR="00215D09" w:rsidRPr="00215D09">
                <w:rPr>
                  <w:rFonts w:asciiTheme="majorHAnsi" w:eastAsia="Times New Roman" w:hAnsiTheme="majorHAnsi" w:cstheme="majorHAnsi"/>
                  <w:color w:val="0B0080"/>
                  <w:sz w:val="24"/>
                  <w:szCs w:val="24"/>
                  <w:vertAlign w:val="subscript"/>
                  <w:lang w:eastAsia="es-CO"/>
                </w:rPr>
                <w:t>9</w:t>
              </w:r>
              <w:r w:rsidR="00215D09" w:rsidRPr="00215D09">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43 μg (11%)</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5" w:tooltip="Vitamina C" w:history="1">
              <w:r w:rsidR="00215D09" w:rsidRPr="00215D09">
                <w:rPr>
                  <w:rFonts w:asciiTheme="majorHAnsi" w:eastAsia="Times New Roman" w:hAnsiTheme="majorHAnsi" w:cstheme="majorHAnsi"/>
                  <w:color w:val="0B0080"/>
                  <w:sz w:val="24"/>
                  <w:szCs w:val="24"/>
                  <w:lang w:eastAsia="es-CO"/>
                </w:rPr>
                <w:t>Vitamina C</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36.4 mg (61%)</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6" w:tooltip="Vitamina E" w:history="1">
              <w:r w:rsidR="00215D09" w:rsidRPr="00215D09">
                <w:rPr>
                  <w:rFonts w:asciiTheme="majorHAnsi" w:eastAsia="Times New Roman" w:hAnsiTheme="majorHAnsi" w:cstheme="majorHAnsi"/>
                  <w:color w:val="0B0080"/>
                  <w:sz w:val="24"/>
                  <w:szCs w:val="24"/>
                  <w:lang w:eastAsia="es-CO"/>
                </w:rPr>
                <w:t>Vitamina E</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0.9 mg (6%)</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7" w:tooltip="Vitamina K" w:history="1">
              <w:r w:rsidR="00215D09" w:rsidRPr="00215D09">
                <w:rPr>
                  <w:rFonts w:asciiTheme="majorHAnsi" w:eastAsia="Times New Roman" w:hAnsiTheme="majorHAnsi" w:cstheme="majorHAnsi"/>
                  <w:color w:val="0B0080"/>
                  <w:sz w:val="24"/>
                  <w:szCs w:val="24"/>
                  <w:lang w:eastAsia="es-CO"/>
                </w:rPr>
                <w:t>Vitamina K</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4.2 μg (4%)</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8" w:tooltip="Calcio" w:history="1">
              <w:r w:rsidR="00215D09" w:rsidRPr="00215D09">
                <w:rPr>
                  <w:rFonts w:asciiTheme="majorHAnsi" w:eastAsia="Times New Roman" w:hAnsiTheme="majorHAnsi" w:cstheme="majorHAnsi"/>
                  <w:color w:val="0B0080"/>
                  <w:sz w:val="24"/>
                  <w:szCs w:val="24"/>
                  <w:lang w:eastAsia="es-CO"/>
                </w:rPr>
                <w:t>Calcio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11 mg (1%)</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79" w:tooltip="Hierro" w:history="1">
              <w:r w:rsidR="00215D09" w:rsidRPr="00215D09">
                <w:rPr>
                  <w:rFonts w:asciiTheme="majorHAnsi" w:eastAsia="Times New Roman" w:hAnsiTheme="majorHAnsi" w:cstheme="majorHAnsi"/>
                  <w:color w:val="0B0080"/>
                  <w:sz w:val="24"/>
                  <w:szCs w:val="24"/>
                  <w:lang w:eastAsia="es-CO"/>
                </w:rPr>
                <w:t>Hierro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0.16 mg (1%)</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0" w:tooltip="Magnesio" w:history="1">
              <w:r w:rsidR="00215D09" w:rsidRPr="00215D09">
                <w:rPr>
                  <w:rFonts w:asciiTheme="majorHAnsi" w:eastAsia="Times New Roman" w:hAnsiTheme="majorHAnsi" w:cstheme="majorHAnsi"/>
                  <w:color w:val="0B0080"/>
                  <w:sz w:val="24"/>
                  <w:szCs w:val="24"/>
                  <w:lang w:eastAsia="es-CO"/>
                </w:rPr>
                <w:t>Magnesio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10 mg (3%)</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1" w:tooltip="Manganeso" w:history="1">
              <w:r w:rsidR="00215D09" w:rsidRPr="00215D09">
                <w:rPr>
                  <w:rFonts w:asciiTheme="majorHAnsi" w:eastAsia="Times New Roman" w:hAnsiTheme="majorHAnsi" w:cstheme="majorHAnsi"/>
                  <w:color w:val="0B0080"/>
                  <w:sz w:val="24"/>
                  <w:szCs w:val="24"/>
                  <w:lang w:eastAsia="es-CO"/>
                </w:rPr>
                <w:t>Manganeso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0.063 mg (3%)</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2" w:tooltip="Fósforo" w:history="1">
              <w:r w:rsidR="00215D09" w:rsidRPr="00215D09">
                <w:rPr>
                  <w:rFonts w:asciiTheme="majorHAnsi" w:eastAsia="Times New Roman" w:hAnsiTheme="majorHAnsi" w:cstheme="majorHAnsi"/>
                  <w:color w:val="0B0080"/>
                  <w:sz w:val="24"/>
                  <w:szCs w:val="24"/>
                  <w:lang w:eastAsia="es-CO"/>
                </w:rPr>
                <w:t>Fósforo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14 mg (2%)</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3" w:tooltip="Potasio" w:history="1">
              <w:r w:rsidR="00215D09" w:rsidRPr="00215D09">
                <w:rPr>
                  <w:rFonts w:asciiTheme="majorHAnsi" w:eastAsia="Times New Roman" w:hAnsiTheme="majorHAnsi" w:cstheme="majorHAnsi"/>
                  <w:color w:val="0B0080"/>
                  <w:sz w:val="24"/>
                  <w:szCs w:val="24"/>
                  <w:lang w:eastAsia="es-CO"/>
                </w:rPr>
                <w:t>Potasio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168 mg (4%)</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4" w:tooltip="Sodio" w:history="1">
              <w:r w:rsidR="00215D09" w:rsidRPr="00215D09">
                <w:rPr>
                  <w:rFonts w:asciiTheme="majorHAnsi" w:eastAsia="Times New Roman" w:hAnsiTheme="majorHAnsi" w:cstheme="majorHAnsi"/>
                  <w:color w:val="0B0080"/>
                  <w:sz w:val="24"/>
                  <w:szCs w:val="24"/>
                  <w:lang w:eastAsia="es-CO"/>
                </w:rPr>
                <w:t>Sodio</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1 mg (0%)</w:t>
            </w:r>
          </w:p>
        </w:tc>
      </w:tr>
      <w:tr w:rsidR="00215D09" w:rsidRPr="00215D09" w:rsidTr="00215D09">
        <w:trPr>
          <w:tblCellSpacing w:w="15" w:type="dxa"/>
        </w:trPr>
        <w:tc>
          <w:tcPr>
            <w:tcW w:w="0" w:type="auto"/>
            <w:shd w:val="clear" w:color="auto" w:fill="F9F9F9"/>
            <w:hideMark/>
          </w:tcPr>
          <w:p w:rsidR="00215D09" w:rsidRPr="00215D09" w:rsidRDefault="002F380B" w:rsidP="00215D09">
            <w:pPr>
              <w:spacing w:before="120" w:after="168" w:line="336" w:lineRule="atLeast"/>
              <w:rPr>
                <w:rFonts w:asciiTheme="majorHAnsi" w:eastAsia="Times New Roman" w:hAnsiTheme="majorHAnsi" w:cstheme="majorHAnsi"/>
                <w:color w:val="000000"/>
                <w:sz w:val="24"/>
                <w:szCs w:val="24"/>
                <w:lang w:eastAsia="es-CO"/>
              </w:rPr>
            </w:pPr>
            <w:hyperlink r:id="rId85" w:tooltip="Cinc" w:history="1">
              <w:r w:rsidR="00215D09" w:rsidRPr="00215D09">
                <w:rPr>
                  <w:rFonts w:asciiTheme="majorHAnsi" w:eastAsia="Times New Roman" w:hAnsiTheme="majorHAnsi" w:cstheme="majorHAnsi"/>
                  <w:color w:val="0B0080"/>
                  <w:sz w:val="24"/>
                  <w:szCs w:val="24"/>
                  <w:lang w:eastAsia="es-CO"/>
                </w:rPr>
                <w:t>Zinc</w:t>
              </w:r>
            </w:hyperlink>
          </w:p>
        </w:tc>
        <w:tc>
          <w:tcPr>
            <w:tcW w:w="0" w:type="auto"/>
            <w:shd w:val="clear" w:color="auto" w:fill="F9F9F9"/>
            <w:hideMark/>
          </w:tcPr>
          <w:p w:rsidR="00215D09" w:rsidRPr="00215D09" w:rsidRDefault="00215D09" w:rsidP="00215D09">
            <w:pPr>
              <w:spacing w:before="120" w:after="168" w:line="336" w:lineRule="atLeast"/>
              <w:jc w:val="center"/>
              <w:rPr>
                <w:rFonts w:asciiTheme="majorHAnsi" w:eastAsia="Times New Roman" w:hAnsiTheme="majorHAnsi" w:cstheme="majorHAnsi"/>
                <w:color w:val="000000"/>
                <w:sz w:val="24"/>
                <w:szCs w:val="24"/>
                <w:lang w:eastAsia="es-CO"/>
              </w:rPr>
            </w:pPr>
            <w:r w:rsidRPr="00215D09">
              <w:rPr>
                <w:rFonts w:asciiTheme="majorHAnsi" w:eastAsia="Times New Roman" w:hAnsiTheme="majorHAnsi" w:cstheme="majorHAnsi"/>
                <w:color w:val="000000"/>
                <w:sz w:val="24"/>
                <w:szCs w:val="24"/>
                <w:lang w:eastAsia="es-CO"/>
              </w:rPr>
              <w:t>0.09 mg (1%)</w:t>
            </w:r>
          </w:p>
        </w:tc>
      </w:tr>
    </w:tbl>
    <w:p w:rsidR="00215D09" w:rsidRPr="00215D09" w:rsidRDefault="00215D09" w:rsidP="00826673">
      <w:pPr>
        <w:rPr>
          <w:rFonts w:asciiTheme="majorHAnsi" w:hAnsiTheme="majorHAnsi" w:cstheme="majorHAnsi"/>
          <w:b/>
          <w:sz w:val="24"/>
          <w:szCs w:val="24"/>
        </w:rPr>
      </w:pPr>
    </w:p>
    <w:p w:rsidR="00215D09" w:rsidRDefault="00215D09"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B4449E" w:rsidRDefault="00B4449E" w:rsidP="00826673">
      <w:pPr>
        <w:rPr>
          <w:rFonts w:asciiTheme="majorHAnsi" w:hAnsiTheme="majorHAnsi" w:cstheme="majorHAnsi"/>
          <w:b/>
          <w:sz w:val="24"/>
          <w:szCs w:val="24"/>
        </w:rPr>
      </w:pPr>
    </w:p>
    <w:p w:rsidR="00030B9B" w:rsidRDefault="0033642D" w:rsidP="0033642D">
      <w:pPr>
        <w:jc w:val="center"/>
        <w:rPr>
          <w:rFonts w:asciiTheme="majorHAnsi" w:hAnsiTheme="majorHAnsi" w:cstheme="majorHAnsi"/>
          <w:b/>
          <w:sz w:val="40"/>
          <w:szCs w:val="40"/>
        </w:rPr>
      </w:pPr>
      <w:r>
        <w:rPr>
          <w:rFonts w:asciiTheme="majorHAnsi" w:hAnsiTheme="majorHAnsi" w:cstheme="majorHAnsi"/>
          <w:b/>
          <w:sz w:val="40"/>
          <w:szCs w:val="40"/>
        </w:rPr>
        <w:lastRenderedPageBreak/>
        <w:t>MARACUYA</w:t>
      </w:r>
    </w:p>
    <w:p w:rsidR="00B4449E" w:rsidRDefault="005D3914" w:rsidP="00B4449E">
      <w:pPr>
        <w:rPr>
          <w:rFonts w:asciiTheme="majorHAnsi" w:hAnsiTheme="majorHAnsi" w:cstheme="majorHAnsi"/>
          <w:b/>
          <w:sz w:val="40"/>
          <w:szCs w:val="40"/>
        </w:rPr>
      </w:pPr>
      <w:r>
        <w:rPr>
          <w:rFonts w:asciiTheme="majorHAnsi" w:hAnsiTheme="majorHAnsi" w:cstheme="majorHAnsi"/>
          <w:b/>
          <w:sz w:val="40"/>
          <w:szCs w:val="40"/>
        </w:rPr>
        <w:t xml:space="preserve">     </w:t>
      </w:r>
      <w:r>
        <w:rPr>
          <w:noProof/>
          <w:lang w:eastAsia="es-CO"/>
        </w:rPr>
        <w:drawing>
          <wp:inline distT="0" distB="0" distL="0" distR="0" wp14:anchorId="25A593EC" wp14:editId="5C289787">
            <wp:extent cx="3086100" cy="1876425"/>
            <wp:effectExtent l="0" t="0" r="0" b="9525"/>
            <wp:docPr id="27" name="Imagen 27"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RACUY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6100" cy="1876425"/>
                    </a:xfrm>
                    <a:prstGeom prst="rect">
                      <a:avLst/>
                    </a:prstGeom>
                    <a:noFill/>
                    <a:ln>
                      <a:noFill/>
                    </a:ln>
                  </pic:spPr>
                </pic:pic>
              </a:graphicData>
            </a:graphic>
          </wp:inline>
        </w:drawing>
      </w:r>
      <w:r w:rsidR="0033642D">
        <w:rPr>
          <w:rFonts w:asciiTheme="majorHAnsi" w:hAnsiTheme="majorHAnsi" w:cstheme="majorHAnsi"/>
          <w:b/>
          <w:sz w:val="40"/>
          <w:szCs w:val="40"/>
        </w:rPr>
        <w:t xml:space="preserve">    </w:t>
      </w:r>
    </w:p>
    <w:p w:rsidR="00030B9B" w:rsidRDefault="00030B9B" w:rsidP="00B4449E">
      <w:pPr>
        <w:rPr>
          <w:noProof/>
          <w:lang w:eastAsia="es-CO"/>
        </w:rPr>
      </w:pPr>
      <w:r>
        <w:rPr>
          <w:rFonts w:asciiTheme="majorHAnsi" w:hAnsiTheme="majorHAnsi" w:cstheme="majorHAnsi"/>
          <w:b/>
          <w:sz w:val="40"/>
          <w:szCs w:val="40"/>
        </w:rPr>
        <w:t xml:space="preserve">             </w:t>
      </w:r>
      <w:r>
        <w:rPr>
          <w:noProof/>
          <w:lang w:eastAsia="es-CO"/>
        </w:rPr>
        <w:drawing>
          <wp:inline distT="0" distB="0" distL="0" distR="0" wp14:anchorId="621E2A4E" wp14:editId="4DAC9C8E">
            <wp:extent cx="2819400" cy="1619250"/>
            <wp:effectExtent l="0" t="0" r="0" b="0"/>
            <wp:docPr id="29" name="Imagen 29"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RACUY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Pr>
          <w:rFonts w:asciiTheme="majorHAnsi" w:hAnsiTheme="majorHAnsi" w:cstheme="majorHAnsi"/>
          <w:b/>
          <w:sz w:val="40"/>
          <w:szCs w:val="40"/>
        </w:rPr>
        <w:t xml:space="preserve">                              </w:t>
      </w:r>
      <w:r>
        <w:rPr>
          <w:noProof/>
          <w:lang w:eastAsia="es-CO"/>
        </w:rPr>
        <w:drawing>
          <wp:inline distT="0" distB="0" distL="0" distR="0" wp14:anchorId="24006B0F" wp14:editId="3F17EA34">
            <wp:extent cx="2466975" cy="1847850"/>
            <wp:effectExtent l="0" t="0" r="9525" b="0"/>
            <wp:docPr id="28" name="Imagen 28"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RACUY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3642D" w:rsidRPr="0033642D">
        <w:rPr>
          <w:noProof/>
          <w:lang w:eastAsia="es-CO"/>
        </w:rPr>
        <w:t xml:space="preserve"> </w:t>
      </w:r>
      <w:r w:rsidR="0033642D">
        <w:rPr>
          <w:noProof/>
          <w:lang w:eastAsia="es-CO"/>
        </w:rPr>
        <w:drawing>
          <wp:inline distT="0" distB="0" distL="0" distR="0" wp14:anchorId="307F3134" wp14:editId="5A99EFB5">
            <wp:extent cx="3028950" cy="1514475"/>
            <wp:effectExtent l="0" t="0" r="0" b="9525"/>
            <wp:docPr id="30" name="Imagen 30"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RACUY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33642D" w:rsidRDefault="0033642D" w:rsidP="00B4449E">
      <w:pPr>
        <w:rPr>
          <w:noProof/>
          <w:lang w:eastAsia="es-CO"/>
        </w:rPr>
      </w:pPr>
      <w:r>
        <w:rPr>
          <w:noProof/>
          <w:lang w:eastAsia="es-CO"/>
        </w:rPr>
        <w:drawing>
          <wp:inline distT="0" distB="0" distL="0" distR="0" wp14:anchorId="3EE04976" wp14:editId="043325DA">
            <wp:extent cx="2390775" cy="1914525"/>
            <wp:effectExtent l="0" t="0" r="9525" b="9525"/>
            <wp:docPr id="31" name="Imagen 31"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ARACUY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Pr="0033642D">
        <w:rPr>
          <w:noProof/>
          <w:lang w:eastAsia="es-CO"/>
        </w:rPr>
        <w:t xml:space="preserve"> </w:t>
      </w:r>
      <w:r>
        <w:rPr>
          <w:noProof/>
          <w:lang w:eastAsia="es-CO"/>
        </w:rPr>
        <w:drawing>
          <wp:inline distT="0" distB="0" distL="0" distR="0" wp14:anchorId="14DA47DC" wp14:editId="38DBC565">
            <wp:extent cx="2619375" cy="1743075"/>
            <wp:effectExtent l="0" t="0" r="9525" b="9525"/>
            <wp:docPr id="32" name="Imagen 32" descr="Resultado de imagen para MARACU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MARACUY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2153A2" w:rsidRDefault="002153A2" w:rsidP="00B4449E">
      <w:pPr>
        <w:rPr>
          <w:noProof/>
          <w:lang w:eastAsia="es-CO"/>
        </w:rPr>
      </w:pPr>
    </w:p>
    <w:p w:rsidR="002153A2" w:rsidRDefault="002153A2" w:rsidP="002153A2">
      <w:pPr>
        <w:rPr>
          <w:b/>
          <w:noProof/>
          <w:sz w:val="32"/>
          <w:szCs w:val="32"/>
          <w:lang w:eastAsia="es-CO"/>
        </w:rPr>
      </w:pPr>
      <w:r w:rsidRPr="002153A2">
        <w:rPr>
          <w:b/>
          <w:noProof/>
          <w:sz w:val="32"/>
          <w:szCs w:val="32"/>
          <w:lang w:eastAsia="es-CO"/>
        </w:rPr>
        <w:lastRenderedPageBreak/>
        <w:t>MARACUYA</w:t>
      </w:r>
    </w:p>
    <w:p w:rsidR="002153A2" w:rsidRPr="00064BA7" w:rsidRDefault="002153A2" w:rsidP="002153A2">
      <w:pPr>
        <w:rPr>
          <w:rFonts w:asciiTheme="majorHAnsi" w:hAnsiTheme="majorHAnsi" w:cstheme="majorHAnsi"/>
          <w:noProof/>
          <w:sz w:val="32"/>
          <w:szCs w:val="32"/>
          <w:lang w:eastAsia="es-CO"/>
        </w:rPr>
      </w:pPr>
      <w:r w:rsidRPr="00064BA7">
        <w:rPr>
          <w:rFonts w:asciiTheme="majorHAnsi" w:hAnsiTheme="majorHAnsi" w:cstheme="majorHAnsi"/>
          <w:noProof/>
          <w:sz w:val="32"/>
          <w:szCs w:val="32"/>
          <w:lang w:eastAsia="es-CO"/>
        </w:rPr>
        <w:t>Nombre cientifico: (Magnifera Indica)</w:t>
      </w:r>
    </w:p>
    <w:p w:rsidR="002153A2" w:rsidRDefault="002153A2" w:rsidP="00064BA7">
      <w:pPr>
        <w:shd w:val="clear" w:color="auto" w:fill="FFFFFF"/>
        <w:spacing w:line="240" w:lineRule="auto"/>
        <w:rPr>
          <w:rFonts w:asciiTheme="majorHAnsi" w:eastAsia="Times New Roman" w:hAnsiTheme="majorHAnsi" w:cstheme="majorHAnsi"/>
          <w:bCs/>
          <w:iCs/>
          <w:color w:val="3C3C3C"/>
          <w:sz w:val="32"/>
          <w:szCs w:val="32"/>
          <w:lang w:eastAsia="es-CO"/>
        </w:rPr>
      </w:pPr>
      <w:r w:rsidRPr="002153A2">
        <w:rPr>
          <w:rFonts w:asciiTheme="majorHAnsi" w:eastAsia="Times New Roman" w:hAnsiTheme="majorHAnsi" w:cstheme="majorHAnsi"/>
          <w:bCs/>
          <w:iCs/>
          <w:color w:val="3C3C3C"/>
          <w:sz w:val="32"/>
          <w:szCs w:val="32"/>
          <w:lang w:eastAsia="es-CO"/>
        </w:rPr>
        <w:t xml:space="preserve">En el país se producen alrededor de 120.000 toneladas de maracuyá al año, de las cuales un 70% se exporta a otros </w:t>
      </w:r>
      <w:r w:rsidR="00064BA7" w:rsidRPr="00064BA7">
        <w:rPr>
          <w:rFonts w:asciiTheme="majorHAnsi" w:eastAsia="Times New Roman" w:hAnsiTheme="majorHAnsi" w:cstheme="majorHAnsi"/>
          <w:bCs/>
          <w:iCs/>
          <w:color w:val="3C3C3C"/>
          <w:sz w:val="32"/>
          <w:szCs w:val="32"/>
          <w:lang w:eastAsia="es-CO"/>
        </w:rPr>
        <w:t>países</w:t>
      </w:r>
      <w:r w:rsidRPr="002153A2">
        <w:rPr>
          <w:rFonts w:asciiTheme="majorHAnsi" w:eastAsia="Times New Roman" w:hAnsiTheme="majorHAnsi" w:cstheme="majorHAnsi"/>
          <w:bCs/>
          <w:iCs/>
          <w:color w:val="3C3C3C"/>
          <w:sz w:val="32"/>
          <w:szCs w:val="32"/>
          <w:lang w:eastAsia="es-CO"/>
        </w:rPr>
        <w:t>.</w:t>
      </w:r>
    </w:p>
    <w:p w:rsidR="00DA1546" w:rsidRDefault="00DA1546" w:rsidP="00064BA7">
      <w:pPr>
        <w:shd w:val="clear" w:color="auto" w:fill="FFFFFF"/>
        <w:spacing w:line="240" w:lineRule="auto"/>
        <w:rPr>
          <w:rFonts w:asciiTheme="majorHAnsi" w:eastAsia="Times New Roman" w:hAnsiTheme="majorHAnsi" w:cstheme="majorHAnsi"/>
          <w:bCs/>
          <w:iCs/>
          <w:color w:val="3C3C3C"/>
          <w:sz w:val="32"/>
          <w:szCs w:val="32"/>
          <w:lang w:eastAsia="es-CO"/>
        </w:rPr>
      </w:pPr>
      <w:r>
        <w:rPr>
          <w:rFonts w:asciiTheme="majorHAnsi" w:eastAsia="Times New Roman" w:hAnsiTheme="majorHAnsi" w:cstheme="majorHAnsi"/>
          <w:bCs/>
          <w:iCs/>
          <w:color w:val="3C3C3C"/>
          <w:sz w:val="32"/>
          <w:szCs w:val="32"/>
          <w:lang w:eastAsia="es-CO"/>
        </w:rPr>
        <w:t>Tales como: Alemania, USA, Japón, Chile</w:t>
      </w:r>
      <w:r w:rsidR="004201C4">
        <w:rPr>
          <w:rFonts w:asciiTheme="majorHAnsi" w:eastAsia="Times New Roman" w:hAnsiTheme="majorHAnsi" w:cstheme="majorHAnsi"/>
          <w:bCs/>
          <w:iCs/>
          <w:color w:val="3C3C3C"/>
          <w:sz w:val="32"/>
          <w:szCs w:val="32"/>
          <w:lang w:eastAsia="es-CO"/>
        </w:rPr>
        <w:t>, Argentina, México</w:t>
      </w:r>
    </w:p>
    <w:p w:rsidR="004201C4" w:rsidRPr="002153A2" w:rsidRDefault="004201C4" w:rsidP="00064BA7">
      <w:pPr>
        <w:shd w:val="clear" w:color="auto" w:fill="FFFFFF"/>
        <w:spacing w:line="240" w:lineRule="auto"/>
        <w:rPr>
          <w:rFonts w:asciiTheme="majorHAnsi" w:eastAsia="Times New Roman" w:hAnsiTheme="majorHAnsi" w:cstheme="majorHAnsi"/>
          <w:bCs/>
          <w:iCs/>
          <w:color w:val="3C3C3C"/>
          <w:sz w:val="32"/>
          <w:szCs w:val="32"/>
          <w:lang w:eastAsia="es-CO"/>
        </w:rPr>
      </w:pPr>
    </w:p>
    <w:p w:rsidR="004201C4" w:rsidRPr="002153A2" w:rsidRDefault="002153A2" w:rsidP="004201C4">
      <w:pPr>
        <w:rPr>
          <w:rFonts w:asciiTheme="majorHAnsi" w:hAnsiTheme="majorHAnsi" w:cstheme="majorHAnsi"/>
          <w:b/>
          <w:sz w:val="28"/>
          <w:szCs w:val="28"/>
        </w:rPr>
      </w:pPr>
      <w:r w:rsidRPr="002153A2">
        <w:rPr>
          <w:rFonts w:ascii="Arial" w:eastAsia="Times New Roman" w:hAnsi="Arial" w:cs="Arial"/>
          <w:color w:val="4B4B4B"/>
          <w:sz w:val="33"/>
          <w:szCs w:val="33"/>
          <w:lang w:eastAsia="es-CO"/>
        </w:rPr>
        <w:t> </w:t>
      </w:r>
      <w:r w:rsidR="004201C4" w:rsidRPr="00B4449E">
        <w:rPr>
          <w:rFonts w:asciiTheme="majorHAnsi" w:hAnsiTheme="majorHAnsi" w:cstheme="majorHAnsi"/>
          <w:b/>
          <w:sz w:val="28"/>
          <w:szCs w:val="28"/>
        </w:rPr>
        <w:t>GENERALIDADES</w:t>
      </w:r>
    </w:p>
    <w:p w:rsidR="002153A2" w:rsidRPr="002153A2" w:rsidRDefault="00DA1546" w:rsidP="002153A2">
      <w:pPr>
        <w:shd w:val="clear" w:color="auto" w:fill="FFFFFF"/>
        <w:spacing w:after="150" w:line="240" w:lineRule="auto"/>
        <w:rPr>
          <w:rFonts w:asciiTheme="majorHAnsi" w:eastAsia="Times New Roman" w:hAnsiTheme="majorHAnsi" w:cstheme="majorHAnsi"/>
          <w:color w:val="4B4B4B"/>
          <w:sz w:val="32"/>
          <w:szCs w:val="32"/>
          <w:lang w:eastAsia="es-CO"/>
        </w:rPr>
      </w:pPr>
      <w:r>
        <w:rPr>
          <w:rFonts w:asciiTheme="majorHAnsi" w:eastAsia="Times New Roman" w:hAnsiTheme="majorHAnsi" w:cstheme="majorHAnsi"/>
          <w:color w:val="4B4B4B"/>
          <w:sz w:val="32"/>
          <w:szCs w:val="32"/>
          <w:lang w:eastAsia="es-CO"/>
        </w:rPr>
        <w:t xml:space="preserve">La Maracuyá </w:t>
      </w:r>
      <w:r w:rsidR="002153A2" w:rsidRPr="002153A2">
        <w:rPr>
          <w:rFonts w:asciiTheme="majorHAnsi" w:eastAsia="Times New Roman" w:hAnsiTheme="majorHAnsi" w:cstheme="majorHAnsi"/>
          <w:color w:val="4B4B4B"/>
          <w:sz w:val="32"/>
          <w:szCs w:val="32"/>
          <w:lang w:eastAsia="es-CO"/>
        </w:rPr>
        <w:t xml:space="preserve">por la forma y características de su flor, también recibe el nombre </w:t>
      </w:r>
      <w:r w:rsidRPr="002153A2">
        <w:rPr>
          <w:rFonts w:asciiTheme="majorHAnsi" w:eastAsia="Times New Roman" w:hAnsiTheme="majorHAnsi" w:cstheme="majorHAnsi"/>
          <w:color w:val="4B4B4B"/>
          <w:sz w:val="32"/>
          <w:szCs w:val="32"/>
          <w:lang w:eastAsia="es-CO"/>
        </w:rPr>
        <w:t>de</w:t>
      </w:r>
      <w:r w:rsidRPr="002153A2">
        <w:rPr>
          <w:rFonts w:asciiTheme="majorHAnsi" w:eastAsia="Times New Roman" w:hAnsiTheme="majorHAnsi" w:cstheme="majorHAnsi"/>
          <w:b/>
          <w:bCs/>
          <w:color w:val="4B4B4B"/>
          <w:sz w:val="32"/>
          <w:szCs w:val="32"/>
          <w:lang w:eastAsia="es-CO"/>
        </w:rPr>
        <w:t xml:space="preserve"> fruta</w:t>
      </w:r>
      <w:r w:rsidR="002153A2" w:rsidRPr="002153A2">
        <w:rPr>
          <w:rFonts w:asciiTheme="majorHAnsi" w:eastAsia="Times New Roman" w:hAnsiTheme="majorHAnsi" w:cstheme="majorHAnsi"/>
          <w:b/>
          <w:bCs/>
          <w:color w:val="4B4B4B"/>
          <w:sz w:val="32"/>
          <w:szCs w:val="32"/>
          <w:lang w:eastAsia="es-CO"/>
        </w:rPr>
        <w:t xml:space="preserve"> de la pasión</w:t>
      </w:r>
      <w:r w:rsidR="002153A2" w:rsidRPr="002153A2">
        <w:rPr>
          <w:rFonts w:asciiTheme="majorHAnsi" w:eastAsia="Times New Roman" w:hAnsiTheme="majorHAnsi" w:cstheme="majorHAnsi"/>
          <w:color w:val="4B4B4B"/>
          <w:sz w:val="32"/>
          <w:szCs w:val="32"/>
          <w:lang w:eastAsia="es-CO"/>
        </w:rPr>
        <w:t xml:space="preserve">, pero este calificativo es </w:t>
      </w:r>
      <w:r w:rsidRPr="002153A2">
        <w:rPr>
          <w:rFonts w:asciiTheme="majorHAnsi" w:eastAsia="Times New Roman" w:hAnsiTheme="majorHAnsi" w:cstheme="majorHAnsi"/>
          <w:color w:val="4B4B4B"/>
          <w:sz w:val="32"/>
          <w:szCs w:val="32"/>
          <w:lang w:eastAsia="es-CO"/>
        </w:rPr>
        <w:t>más</w:t>
      </w:r>
      <w:r w:rsidR="002153A2" w:rsidRPr="002153A2">
        <w:rPr>
          <w:rFonts w:asciiTheme="majorHAnsi" w:eastAsia="Times New Roman" w:hAnsiTheme="majorHAnsi" w:cstheme="majorHAnsi"/>
          <w:color w:val="4B4B4B"/>
          <w:sz w:val="32"/>
          <w:szCs w:val="32"/>
          <w:lang w:eastAsia="es-CO"/>
        </w:rPr>
        <w:t xml:space="preserve"> con sentido religioso relacionado con la pasión y muerte de Jesús en la cruz. (</w:t>
      </w:r>
      <w:r w:rsidRPr="002153A2">
        <w:rPr>
          <w:rFonts w:asciiTheme="majorHAnsi" w:eastAsia="Times New Roman" w:hAnsiTheme="majorHAnsi" w:cstheme="majorHAnsi"/>
          <w:color w:val="4B4B4B"/>
          <w:sz w:val="32"/>
          <w:szCs w:val="32"/>
          <w:lang w:eastAsia="es-CO"/>
        </w:rPr>
        <w:t>Nada</w:t>
      </w:r>
      <w:r w:rsidR="002153A2" w:rsidRPr="002153A2">
        <w:rPr>
          <w:rFonts w:asciiTheme="majorHAnsi" w:eastAsia="Times New Roman" w:hAnsiTheme="majorHAnsi" w:cstheme="majorHAnsi"/>
          <w:color w:val="4B4B4B"/>
          <w:sz w:val="32"/>
          <w:szCs w:val="32"/>
          <w:lang w:eastAsia="es-CO"/>
        </w:rPr>
        <w:t xml:space="preserve"> que ver con lo afrodisiaco).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En Colombia se cultivan dos variedades principalmente, la Maracuyá Amarilla y la Maracuyá roja o morada por lo que es muy fácil conseguir esta deliciosa fruta en cualquier época del año.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Puedes disfruta de esta nutritiva y deliciosa fruta en jugos, dulces, cremas, salsas, postres y un sinnúmero de preparaciones.</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w:t>
      </w:r>
    </w:p>
    <w:p w:rsidR="002153A2" w:rsidRPr="002153A2" w:rsidRDefault="002153A2" w:rsidP="002153A2">
      <w:pPr>
        <w:shd w:val="clear" w:color="auto" w:fill="FFFFFF"/>
        <w:spacing w:before="300" w:after="150" w:line="240" w:lineRule="auto"/>
        <w:outlineLvl w:val="2"/>
        <w:rPr>
          <w:rFonts w:asciiTheme="majorHAnsi" w:eastAsia="Times New Roman" w:hAnsiTheme="majorHAnsi" w:cstheme="majorHAnsi"/>
          <w:b/>
          <w:color w:val="333333"/>
          <w:sz w:val="32"/>
          <w:szCs w:val="32"/>
          <w:lang w:eastAsia="es-CO"/>
        </w:rPr>
      </w:pPr>
      <w:r w:rsidRPr="002153A2">
        <w:rPr>
          <w:rFonts w:asciiTheme="majorHAnsi" w:eastAsia="Times New Roman" w:hAnsiTheme="majorHAnsi" w:cstheme="majorHAnsi"/>
          <w:b/>
          <w:color w:val="333333"/>
          <w:sz w:val="32"/>
          <w:szCs w:val="32"/>
          <w:lang w:eastAsia="es-CO"/>
        </w:rPr>
        <w:t>BENEFICIOS Y PROPIEDADES DE LA MARACUYÁ</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Dentro de las muchas propiedades nutricionales y aportes de vitamina C, y hierro, la maracuyá contiene agentes antioxidantes previniendo la aparición de radicales libres en el organismo.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Evita el envejecimiento prematuro y fortalece el sistema inmunológico.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Reduce la presión arterial.</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Reduce los niveles de colesterol en el organismo.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Tiene propiedades antiinflamatorias y analgésicas.</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lastRenderedPageBreak/>
        <w:t> Muy bueno su consumo como diurético ya que favorece el sistema urinario.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La maracuyá es una gran fuente de fibra debido a su pulpa y semillas lo que favorece el buen funcionamiento del sistema digestivo evitando el estreñimiento.</w:t>
      </w:r>
    </w:p>
    <w:p w:rsidR="002153A2" w:rsidRPr="002153A2" w:rsidRDefault="002153A2" w:rsidP="002153A2">
      <w:pPr>
        <w:shd w:val="clear" w:color="auto" w:fill="FFFFFF"/>
        <w:spacing w:after="150" w:line="240" w:lineRule="auto"/>
        <w:rPr>
          <w:rFonts w:asciiTheme="majorHAnsi" w:eastAsia="Times New Roman" w:hAnsiTheme="majorHAnsi" w:cstheme="majorHAnsi"/>
          <w:color w:val="4B4B4B"/>
          <w:sz w:val="32"/>
          <w:szCs w:val="32"/>
          <w:lang w:eastAsia="es-CO"/>
        </w:rPr>
      </w:pPr>
      <w:r w:rsidRPr="002153A2">
        <w:rPr>
          <w:rFonts w:asciiTheme="majorHAnsi" w:eastAsia="Times New Roman" w:hAnsiTheme="majorHAnsi" w:cstheme="majorHAnsi"/>
          <w:color w:val="4B4B4B"/>
          <w:sz w:val="32"/>
          <w:szCs w:val="32"/>
          <w:lang w:eastAsia="es-CO"/>
        </w:rPr>
        <w:t> También contiene flavonoides que son muy eficaces para proteger el cuerpo de enfermedades cardiacas y favoreciendo la salud del corazón.</w:t>
      </w:r>
    </w:p>
    <w:p w:rsidR="004201C4" w:rsidRDefault="002153A2" w:rsidP="004201C4">
      <w:pPr>
        <w:shd w:val="clear" w:color="auto" w:fill="FFFFFF"/>
        <w:spacing w:line="240" w:lineRule="auto"/>
        <w:rPr>
          <w:rFonts w:asciiTheme="majorHAnsi" w:eastAsia="Times New Roman" w:hAnsiTheme="majorHAnsi" w:cstheme="majorHAnsi"/>
          <w:color w:val="4B4B4B"/>
          <w:sz w:val="32"/>
          <w:szCs w:val="32"/>
          <w:lang w:eastAsia="es-CO"/>
        </w:rPr>
      </w:pPr>
      <w:r w:rsidRPr="00064BA7">
        <w:rPr>
          <w:rFonts w:asciiTheme="majorHAnsi" w:eastAsia="Times New Roman" w:hAnsiTheme="majorHAnsi" w:cstheme="majorHAnsi"/>
          <w:color w:val="4B4B4B"/>
          <w:sz w:val="32"/>
          <w:szCs w:val="32"/>
          <w:lang w:eastAsia="es-CO"/>
        </w:rPr>
        <w:t>Recientemente se ha descubierto en la maracuyá sus propiedades anticancerígenas principalmente en el cáncer de colon.</w:t>
      </w:r>
    </w:p>
    <w:p w:rsidR="004201C4" w:rsidRPr="004201C4" w:rsidRDefault="004201C4" w:rsidP="004201C4">
      <w:pPr>
        <w:shd w:val="clear" w:color="auto" w:fill="FFFFFF"/>
        <w:spacing w:line="240" w:lineRule="auto"/>
        <w:ind w:left="360"/>
        <w:jc w:val="center"/>
        <w:rPr>
          <w:rFonts w:asciiTheme="majorHAnsi" w:eastAsia="Times New Roman" w:hAnsiTheme="majorHAnsi" w:cstheme="majorHAnsi"/>
          <w:b/>
          <w:color w:val="4B4B4B"/>
          <w:sz w:val="32"/>
          <w:szCs w:val="32"/>
          <w:lang w:eastAsia="es-CO"/>
        </w:rPr>
      </w:pPr>
      <w:r w:rsidRPr="004201C4">
        <w:rPr>
          <w:rFonts w:asciiTheme="majorHAnsi" w:eastAsia="Times New Roman" w:hAnsiTheme="majorHAnsi" w:cstheme="majorHAnsi"/>
          <w:b/>
          <w:color w:val="4B4B4B"/>
          <w:sz w:val="32"/>
          <w:szCs w:val="32"/>
          <w:lang w:eastAsia="es-CO"/>
        </w:rPr>
        <w:t>INFORMACION NUTRICIONAL</w:t>
      </w:r>
    </w:p>
    <w:p w:rsidR="004201C4" w:rsidRDefault="004201C4" w:rsidP="00064BA7">
      <w:pPr>
        <w:shd w:val="clear" w:color="auto" w:fill="FFFFFF"/>
        <w:spacing w:line="240" w:lineRule="auto"/>
        <w:ind w:left="360"/>
        <w:rPr>
          <w:rFonts w:asciiTheme="majorHAnsi" w:eastAsia="Times New Roman" w:hAnsiTheme="majorHAnsi" w:cstheme="majorHAnsi"/>
          <w:color w:val="4B4B4B"/>
          <w:sz w:val="32"/>
          <w:szCs w:val="32"/>
          <w:lang w:eastAsia="es-CO"/>
        </w:rPr>
      </w:pPr>
    </w:p>
    <w:tbl>
      <w:tblPr>
        <w:tblW w:w="5448"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2980"/>
        <w:gridCol w:w="2468"/>
      </w:tblGrid>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2" w:tooltip="Glúcido" w:history="1">
              <w:r w:rsidR="004201C4" w:rsidRPr="004201C4">
                <w:rPr>
                  <w:rFonts w:asciiTheme="majorHAnsi" w:eastAsia="Times New Roman" w:hAnsiTheme="majorHAnsi" w:cstheme="majorHAnsi"/>
                  <w:b/>
                  <w:bCs/>
                  <w:color w:val="0B0080"/>
                  <w:sz w:val="24"/>
                  <w:szCs w:val="24"/>
                  <w:lang w:eastAsia="es-CO"/>
                </w:rPr>
                <w:t>Carbohidratos</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23.38 g</w:t>
            </w:r>
          </w:p>
        </w:tc>
      </w:tr>
      <w:tr w:rsidR="004201C4" w:rsidRPr="004201C4" w:rsidTr="004201C4">
        <w:trPr>
          <w:tblCellSpacing w:w="15" w:type="dxa"/>
        </w:trPr>
        <w:tc>
          <w:tcPr>
            <w:tcW w:w="0" w:type="auto"/>
            <w:shd w:val="clear" w:color="auto" w:fill="F9F9F9"/>
            <w:hideMark/>
          </w:tcPr>
          <w:p w:rsidR="004201C4" w:rsidRPr="004201C4" w:rsidRDefault="004201C4" w:rsidP="004201C4">
            <w:pPr>
              <w:spacing w:before="120" w:after="168" w:line="336" w:lineRule="atLeast"/>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 • Azúcares</w:t>
            </w:r>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11.20 g</w:t>
            </w:r>
          </w:p>
        </w:tc>
      </w:tr>
      <w:tr w:rsidR="004201C4" w:rsidRPr="004201C4" w:rsidTr="004201C4">
        <w:trPr>
          <w:tblCellSpacing w:w="15" w:type="dxa"/>
        </w:trPr>
        <w:tc>
          <w:tcPr>
            <w:tcW w:w="0" w:type="auto"/>
            <w:shd w:val="clear" w:color="auto" w:fill="F9F9F9"/>
            <w:hideMark/>
          </w:tcPr>
          <w:p w:rsidR="004201C4" w:rsidRPr="004201C4" w:rsidRDefault="004201C4" w:rsidP="004201C4">
            <w:pPr>
              <w:spacing w:before="120" w:after="168" w:line="336" w:lineRule="atLeast"/>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 • </w:t>
            </w:r>
            <w:hyperlink r:id="rId93" w:tooltip="Fibra alimentaria" w:history="1">
              <w:r w:rsidRPr="004201C4">
                <w:rPr>
                  <w:rFonts w:asciiTheme="majorHAnsi" w:eastAsia="Times New Roman" w:hAnsiTheme="majorHAnsi" w:cstheme="majorHAnsi"/>
                  <w:color w:val="0B0080"/>
                  <w:sz w:val="24"/>
                  <w:szCs w:val="24"/>
                  <w:lang w:eastAsia="es-CO"/>
                </w:rPr>
                <w:t>Fibra alimentaria</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10.4 g</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4" w:tooltip="Grasa" w:history="1">
              <w:r w:rsidR="004201C4" w:rsidRPr="004201C4">
                <w:rPr>
                  <w:rFonts w:asciiTheme="majorHAnsi" w:eastAsia="Times New Roman" w:hAnsiTheme="majorHAnsi" w:cstheme="majorHAnsi"/>
                  <w:b/>
                  <w:bCs/>
                  <w:color w:val="0B0080"/>
                  <w:sz w:val="24"/>
                  <w:szCs w:val="24"/>
                  <w:lang w:eastAsia="es-CO"/>
                </w:rPr>
                <w:t>Grasas</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0.70 g</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5" w:tooltip="Proteína" w:history="1">
              <w:r w:rsidR="004201C4" w:rsidRPr="004201C4">
                <w:rPr>
                  <w:rFonts w:asciiTheme="majorHAnsi" w:eastAsia="Times New Roman" w:hAnsiTheme="majorHAnsi" w:cstheme="majorHAnsi"/>
                  <w:b/>
                  <w:bCs/>
                  <w:color w:val="0B0080"/>
                  <w:sz w:val="24"/>
                  <w:szCs w:val="24"/>
                  <w:lang w:eastAsia="es-CO"/>
                </w:rPr>
                <w:t>Proteínas</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2.20 g</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6" w:tooltip="Agua" w:history="1">
              <w:r w:rsidR="004201C4" w:rsidRPr="004201C4">
                <w:rPr>
                  <w:rFonts w:asciiTheme="majorHAnsi" w:eastAsia="Times New Roman" w:hAnsiTheme="majorHAnsi" w:cstheme="majorHAnsi"/>
                  <w:b/>
                  <w:bCs/>
                  <w:color w:val="0B0080"/>
                  <w:sz w:val="24"/>
                  <w:szCs w:val="24"/>
                  <w:lang w:eastAsia="es-CO"/>
                </w:rPr>
                <w:t>Agua</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72.93 g</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7" w:history="1">
              <w:r w:rsidR="004201C4" w:rsidRPr="004201C4">
                <w:rPr>
                  <w:rFonts w:asciiTheme="majorHAnsi" w:eastAsia="Times New Roman" w:hAnsiTheme="majorHAnsi" w:cstheme="majorHAnsi"/>
                  <w:color w:val="0B0080"/>
                  <w:sz w:val="24"/>
                  <w:szCs w:val="24"/>
                  <w:u w:val="single"/>
                  <w:lang w:eastAsia="es-CO"/>
                </w:rPr>
                <w:t>Retinol (vit. A)</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64 μg (7%)</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8" w:tooltip="Vitamina B1" w:history="1">
              <w:r w:rsidR="004201C4" w:rsidRPr="004201C4">
                <w:rPr>
                  <w:rFonts w:asciiTheme="majorHAnsi" w:eastAsia="Times New Roman" w:hAnsiTheme="majorHAnsi" w:cstheme="majorHAnsi"/>
                  <w:color w:val="0B0080"/>
                  <w:sz w:val="24"/>
                  <w:szCs w:val="24"/>
                  <w:lang w:eastAsia="es-CO"/>
                </w:rPr>
                <w:t>Tiamina (vit. B</w:t>
              </w:r>
              <w:r w:rsidR="004201C4" w:rsidRPr="004201C4">
                <w:rPr>
                  <w:rFonts w:asciiTheme="majorHAnsi" w:eastAsia="Times New Roman" w:hAnsiTheme="majorHAnsi" w:cstheme="majorHAnsi"/>
                  <w:color w:val="0B0080"/>
                  <w:sz w:val="24"/>
                  <w:szCs w:val="24"/>
                  <w:vertAlign w:val="subscript"/>
                  <w:lang w:eastAsia="es-CO"/>
                </w:rPr>
                <w:t>1</w:t>
              </w:r>
              <w:r w:rsidR="004201C4" w:rsidRPr="004201C4">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 mg (0%)</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99" w:tooltip="Vitamina B2" w:history="1">
              <w:r w:rsidR="004201C4" w:rsidRPr="004201C4">
                <w:rPr>
                  <w:rFonts w:asciiTheme="majorHAnsi" w:eastAsia="Times New Roman" w:hAnsiTheme="majorHAnsi" w:cstheme="majorHAnsi"/>
                  <w:color w:val="0B0080"/>
                  <w:sz w:val="24"/>
                  <w:szCs w:val="24"/>
                  <w:lang w:eastAsia="es-CO"/>
                </w:rPr>
                <w:t>Riboflavina (vit. B</w:t>
              </w:r>
              <w:r w:rsidR="004201C4" w:rsidRPr="004201C4">
                <w:rPr>
                  <w:rFonts w:asciiTheme="majorHAnsi" w:eastAsia="Times New Roman" w:hAnsiTheme="majorHAnsi" w:cstheme="majorHAnsi"/>
                  <w:color w:val="0B0080"/>
                  <w:sz w:val="24"/>
                  <w:szCs w:val="24"/>
                  <w:vertAlign w:val="subscript"/>
                  <w:lang w:eastAsia="es-CO"/>
                </w:rPr>
                <w:t>2</w:t>
              </w:r>
              <w:r w:rsidR="004201C4" w:rsidRPr="004201C4">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0.130 mg (9%)</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0" w:tooltip="Vitamina B3" w:history="1">
              <w:r w:rsidR="004201C4" w:rsidRPr="004201C4">
                <w:rPr>
                  <w:rFonts w:asciiTheme="majorHAnsi" w:eastAsia="Times New Roman" w:hAnsiTheme="majorHAnsi" w:cstheme="majorHAnsi"/>
                  <w:color w:val="0B0080"/>
                  <w:sz w:val="24"/>
                  <w:szCs w:val="24"/>
                  <w:lang w:eastAsia="es-CO"/>
                </w:rPr>
                <w:t>Niacina (vit. B</w:t>
              </w:r>
              <w:r w:rsidR="004201C4" w:rsidRPr="004201C4">
                <w:rPr>
                  <w:rFonts w:asciiTheme="majorHAnsi" w:eastAsia="Times New Roman" w:hAnsiTheme="majorHAnsi" w:cstheme="majorHAnsi"/>
                  <w:color w:val="0B0080"/>
                  <w:sz w:val="24"/>
                  <w:szCs w:val="24"/>
                  <w:vertAlign w:val="subscript"/>
                  <w:lang w:eastAsia="es-CO"/>
                </w:rPr>
                <w:t>3</w:t>
              </w:r>
              <w:r w:rsidR="004201C4" w:rsidRPr="004201C4">
                <w:rPr>
                  <w:rFonts w:asciiTheme="majorHAnsi" w:eastAsia="Times New Roman" w:hAnsiTheme="majorHAnsi" w:cstheme="majorHAnsi"/>
                  <w:color w:val="0B0080"/>
                  <w:sz w:val="24"/>
                  <w:szCs w:val="24"/>
                  <w:lang w:eastAsia="es-CO"/>
                </w:rPr>
                <w:t>)</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1.500 mg (10%)</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1" w:tooltip="Vitamina B6" w:history="1">
              <w:r w:rsidR="004201C4" w:rsidRPr="004201C4">
                <w:rPr>
                  <w:rFonts w:asciiTheme="majorHAnsi" w:eastAsia="Times New Roman" w:hAnsiTheme="majorHAnsi" w:cstheme="majorHAnsi"/>
                  <w:color w:val="0B0080"/>
                  <w:sz w:val="24"/>
                  <w:szCs w:val="24"/>
                  <w:lang w:eastAsia="es-CO"/>
                </w:rPr>
                <w:t>Vitamina B</w:t>
              </w:r>
              <w:r w:rsidR="004201C4" w:rsidRPr="004201C4">
                <w:rPr>
                  <w:rFonts w:asciiTheme="majorHAnsi" w:eastAsia="Times New Roman" w:hAnsiTheme="majorHAnsi" w:cstheme="majorHAnsi"/>
                  <w:color w:val="0B0080"/>
                  <w:sz w:val="24"/>
                  <w:szCs w:val="24"/>
                  <w:vertAlign w:val="subscript"/>
                  <w:lang w:eastAsia="es-CO"/>
                </w:rPr>
                <w:t>6</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0.100 mg (8%)</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2" w:tooltip="Vitamina C" w:history="1">
              <w:r w:rsidR="004201C4" w:rsidRPr="004201C4">
                <w:rPr>
                  <w:rFonts w:asciiTheme="majorHAnsi" w:eastAsia="Times New Roman" w:hAnsiTheme="majorHAnsi" w:cstheme="majorHAnsi"/>
                  <w:color w:val="0B0080"/>
                  <w:sz w:val="24"/>
                  <w:szCs w:val="24"/>
                  <w:lang w:eastAsia="es-CO"/>
                </w:rPr>
                <w:t>Vitamina C</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30.0 mg (50%)</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3" w:tooltip="Vitamina E" w:history="1">
              <w:r w:rsidR="004201C4" w:rsidRPr="004201C4">
                <w:rPr>
                  <w:rFonts w:asciiTheme="majorHAnsi" w:eastAsia="Times New Roman" w:hAnsiTheme="majorHAnsi" w:cstheme="majorHAnsi"/>
                  <w:color w:val="0B0080"/>
                  <w:sz w:val="24"/>
                  <w:szCs w:val="24"/>
                  <w:lang w:eastAsia="es-CO"/>
                </w:rPr>
                <w:t>Vitamina E</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0.02 mg (0%)</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4" w:tooltip="Vitamina K" w:history="1">
              <w:r w:rsidR="004201C4" w:rsidRPr="004201C4">
                <w:rPr>
                  <w:rFonts w:asciiTheme="majorHAnsi" w:eastAsia="Times New Roman" w:hAnsiTheme="majorHAnsi" w:cstheme="majorHAnsi"/>
                  <w:color w:val="0B0080"/>
                  <w:sz w:val="24"/>
                  <w:szCs w:val="24"/>
                  <w:lang w:eastAsia="es-CO"/>
                </w:rPr>
                <w:t>Vitamina K</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0.7 μg (1%)</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5" w:tooltip="Calcio" w:history="1">
              <w:r w:rsidR="004201C4" w:rsidRPr="004201C4">
                <w:rPr>
                  <w:rFonts w:asciiTheme="majorHAnsi" w:eastAsia="Times New Roman" w:hAnsiTheme="majorHAnsi" w:cstheme="majorHAnsi"/>
                  <w:color w:val="0B0080"/>
                  <w:sz w:val="24"/>
                  <w:szCs w:val="24"/>
                  <w:lang w:eastAsia="es-CO"/>
                </w:rPr>
                <w:t>Calcio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12 mg (1%)</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6" w:tooltip="Hierro" w:history="1">
              <w:r w:rsidR="004201C4" w:rsidRPr="004201C4">
                <w:rPr>
                  <w:rFonts w:asciiTheme="majorHAnsi" w:eastAsia="Times New Roman" w:hAnsiTheme="majorHAnsi" w:cstheme="majorHAnsi"/>
                  <w:color w:val="0B0080"/>
                  <w:sz w:val="24"/>
                  <w:szCs w:val="24"/>
                  <w:lang w:eastAsia="es-CO"/>
                </w:rPr>
                <w:t>Hierro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1.60 mg (13%)</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7" w:tooltip="Magnesio" w:history="1">
              <w:r w:rsidR="004201C4" w:rsidRPr="004201C4">
                <w:rPr>
                  <w:rFonts w:asciiTheme="majorHAnsi" w:eastAsia="Times New Roman" w:hAnsiTheme="majorHAnsi" w:cstheme="majorHAnsi"/>
                  <w:color w:val="0B0080"/>
                  <w:sz w:val="24"/>
                  <w:szCs w:val="24"/>
                  <w:lang w:eastAsia="es-CO"/>
                </w:rPr>
                <w:t>Magnesio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29 mg (8%)</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8" w:tooltip="Fósforo" w:history="1">
              <w:r w:rsidR="004201C4" w:rsidRPr="004201C4">
                <w:rPr>
                  <w:rFonts w:asciiTheme="majorHAnsi" w:eastAsia="Times New Roman" w:hAnsiTheme="majorHAnsi" w:cstheme="majorHAnsi"/>
                  <w:color w:val="0B0080"/>
                  <w:sz w:val="24"/>
                  <w:szCs w:val="24"/>
                  <w:lang w:eastAsia="es-CO"/>
                </w:rPr>
                <w:t>Fósforo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68 mg (10%)</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09" w:tooltip="Potasio" w:history="1">
              <w:r w:rsidR="004201C4" w:rsidRPr="004201C4">
                <w:rPr>
                  <w:rFonts w:asciiTheme="majorHAnsi" w:eastAsia="Times New Roman" w:hAnsiTheme="majorHAnsi" w:cstheme="majorHAnsi"/>
                  <w:color w:val="0B0080"/>
                  <w:sz w:val="24"/>
                  <w:szCs w:val="24"/>
                  <w:lang w:eastAsia="es-CO"/>
                </w:rPr>
                <w:t>Potasio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348 mg (7%)</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10" w:tooltip="Sodio" w:history="1">
              <w:r w:rsidR="004201C4" w:rsidRPr="004201C4">
                <w:rPr>
                  <w:rFonts w:asciiTheme="majorHAnsi" w:eastAsia="Times New Roman" w:hAnsiTheme="majorHAnsi" w:cstheme="majorHAnsi"/>
                  <w:color w:val="0B0080"/>
                  <w:sz w:val="24"/>
                  <w:szCs w:val="24"/>
                  <w:lang w:eastAsia="es-CO"/>
                </w:rPr>
                <w:t>Sodio</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28 mg (2%)</w:t>
            </w:r>
          </w:p>
        </w:tc>
      </w:tr>
      <w:tr w:rsidR="004201C4" w:rsidRPr="004201C4" w:rsidTr="004201C4">
        <w:trPr>
          <w:tblCellSpacing w:w="15" w:type="dxa"/>
        </w:trPr>
        <w:tc>
          <w:tcPr>
            <w:tcW w:w="0" w:type="auto"/>
            <w:shd w:val="clear" w:color="auto" w:fill="F9F9F9"/>
            <w:hideMark/>
          </w:tcPr>
          <w:p w:rsidR="004201C4" w:rsidRPr="004201C4" w:rsidRDefault="002F380B" w:rsidP="004201C4">
            <w:pPr>
              <w:spacing w:before="120" w:after="168" w:line="336" w:lineRule="atLeast"/>
              <w:rPr>
                <w:rFonts w:asciiTheme="majorHAnsi" w:eastAsia="Times New Roman" w:hAnsiTheme="majorHAnsi" w:cstheme="majorHAnsi"/>
                <w:color w:val="000000"/>
                <w:sz w:val="24"/>
                <w:szCs w:val="24"/>
                <w:lang w:eastAsia="es-CO"/>
              </w:rPr>
            </w:pPr>
            <w:hyperlink r:id="rId111" w:tooltip="Cinc" w:history="1">
              <w:r w:rsidR="004201C4" w:rsidRPr="004201C4">
                <w:rPr>
                  <w:rFonts w:asciiTheme="majorHAnsi" w:eastAsia="Times New Roman" w:hAnsiTheme="majorHAnsi" w:cstheme="majorHAnsi"/>
                  <w:color w:val="0B0080"/>
                  <w:sz w:val="24"/>
                  <w:szCs w:val="24"/>
                  <w:lang w:eastAsia="es-CO"/>
                </w:rPr>
                <w:t>Zinc</w:t>
              </w:r>
            </w:hyperlink>
          </w:p>
        </w:tc>
        <w:tc>
          <w:tcPr>
            <w:tcW w:w="0" w:type="auto"/>
            <w:shd w:val="clear" w:color="auto" w:fill="F9F9F9"/>
            <w:hideMark/>
          </w:tcPr>
          <w:p w:rsidR="004201C4" w:rsidRPr="004201C4" w:rsidRDefault="004201C4" w:rsidP="004201C4">
            <w:pPr>
              <w:spacing w:before="120" w:after="168" w:line="336" w:lineRule="atLeast"/>
              <w:jc w:val="center"/>
              <w:rPr>
                <w:rFonts w:asciiTheme="majorHAnsi" w:eastAsia="Times New Roman" w:hAnsiTheme="majorHAnsi" w:cstheme="majorHAnsi"/>
                <w:color w:val="000000"/>
                <w:sz w:val="24"/>
                <w:szCs w:val="24"/>
                <w:lang w:eastAsia="es-CO"/>
              </w:rPr>
            </w:pPr>
            <w:r w:rsidRPr="004201C4">
              <w:rPr>
                <w:rFonts w:asciiTheme="majorHAnsi" w:eastAsia="Times New Roman" w:hAnsiTheme="majorHAnsi" w:cstheme="majorHAnsi"/>
                <w:color w:val="000000"/>
                <w:sz w:val="24"/>
                <w:szCs w:val="24"/>
                <w:lang w:eastAsia="es-CO"/>
              </w:rPr>
              <w:t>0.10 mg (1%</w:t>
            </w:r>
          </w:p>
        </w:tc>
      </w:tr>
    </w:tbl>
    <w:p w:rsidR="004201C4" w:rsidRPr="004201C4" w:rsidRDefault="004201C4" w:rsidP="00064BA7">
      <w:pPr>
        <w:shd w:val="clear" w:color="auto" w:fill="FFFFFF"/>
        <w:spacing w:line="240" w:lineRule="auto"/>
        <w:ind w:left="360"/>
        <w:rPr>
          <w:rFonts w:asciiTheme="majorHAnsi" w:eastAsia="Times New Roman" w:hAnsiTheme="majorHAnsi" w:cstheme="majorHAnsi"/>
          <w:color w:val="4B4B4B"/>
          <w:sz w:val="24"/>
          <w:szCs w:val="24"/>
          <w:lang w:eastAsia="es-CO"/>
        </w:rPr>
      </w:pPr>
    </w:p>
    <w:p w:rsidR="002153A2" w:rsidRDefault="002153A2"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153A2">
      <w:pPr>
        <w:rPr>
          <w:rFonts w:asciiTheme="majorHAnsi" w:hAnsiTheme="majorHAnsi" w:cstheme="majorHAnsi"/>
          <w:sz w:val="24"/>
          <w:szCs w:val="24"/>
        </w:rPr>
      </w:pPr>
    </w:p>
    <w:p w:rsidR="00247783" w:rsidRDefault="00247783" w:rsidP="00247783">
      <w:pPr>
        <w:jc w:val="center"/>
        <w:rPr>
          <w:rFonts w:asciiTheme="majorHAnsi" w:hAnsiTheme="majorHAnsi" w:cstheme="majorHAnsi"/>
          <w:b/>
          <w:sz w:val="40"/>
          <w:szCs w:val="40"/>
        </w:rPr>
      </w:pPr>
      <w:r w:rsidRPr="00247783">
        <w:rPr>
          <w:rFonts w:asciiTheme="majorHAnsi" w:hAnsiTheme="majorHAnsi" w:cstheme="majorHAnsi"/>
          <w:b/>
          <w:sz w:val="40"/>
          <w:szCs w:val="40"/>
        </w:rPr>
        <w:lastRenderedPageBreak/>
        <w:t>LULO</w:t>
      </w:r>
    </w:p>
    <w:p w:rsidR="00247783" w:rsidRPr="00247783" w:rsidRDefault="00247783" w:rsidP="00247783">
      <w:pPr>
        <w:jc w:val="center"/>
        <w:rPr>
          <w:rFonts w:asciiTheme="majorHAnsi" w:hAnsiTheme="majorHAnsi" w:cstheme="majorHAnsi"/>
          <w:b/>
          <w:sz w:val="40"/>
          <w:szCs w:val="40"/>
        </w:rPr>
      </w:pPr>
      <w:r>
        <w:rPr>
          <w:noProof/>
          <w:lang w:eastAsia="es-CO"/>
        </w:rPr>
        <w:drawing>
          <wp:inline distT="0" distB="0" distL="0" distR="0" wp14:anchorId="5A9CA0E6" wp14:editId="7D5B50E0">
            <wp:extent cx="3886200" cy="1847850"/>
            <wp:effectExtent l="0" t="0" r="0" b="0"/>
            <wp:docPr id="43" name="Imagen 43"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UL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6200" cy="1847850"/>
                    </a:xfrm>
                    <a:prstGeom prst="rect">
                      <a:avLst/>
                    </a:prstGeom>
                    <a:noFill/>
                    <a:ln>
                      <a:noFill/>
                    </a:ln>
                  </pic:spPr>
                </pic:pic>
              </a:graphicData>
            </a:graphic>
          </wp:inline>
        </w:drawing>
      </w:r>
    </w:p>
    <w:p w:rsidR="00247783" w:rsidRDefault="00486F20" w:rsidP="002153A2">
      <w:pPr>
        <w:rPr>
          <w:noProof/>
          <w:lang w:eastAsia="es-CO"/>
        </w:rPr>
      </w:pPr>
      <w:r>
        <w:rPr>
          <w:noProof/>
          <w:lang w:eastAsia="es-CO"/>
        </w:rPr>
        <w:drawing>
          <wp:inline distT="0" distB="0" distL="0" distR="0" wp14:anchorId="1FA9422A" wp14:editId="45248749">
            <wp:extent cx="2209800" cy="1819275"/>
            <wp:effectExtent l="0" t="0" r="0" b="9525"/>
            <wp:docPr id="44" name="Imagen 44"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UL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819275"/>
                    </a:xfrm>
                    <a:prstGeom prst="rect">
                      <a:avLst/>
                    </a:prstGeom>
                    <a:noFill/>
                    <a:ln>
                      <a:noFill/>
                    </a:ln>
                  </pic:spPr>
                </pic:pic>
              </a:graphicData>
            </a:graphic>
          </wp:inline>
        </w:drawing>
      </w:r>
      <w:r w:rsidRPr="00486F20">
        <w:rPr>
          <w:noProof/>
          <w:lang w:eastAsia="es-CO"/>
        </w:rPr>
        <w:t xml:space="preserve"> </w:t>
      </w:r>
      <w:r>
        <w:rPr>
          <w:noProof/>
          <w:lang w:eastAsia="es-CO"/>
        </w:rPr>
        <w:drawing>
          <wp:inline distT="0" distB="0" distL="0" distR="0" wp14:anchorId="2C726463" wp14:editId="7C9A88F2">
            <wp:extent cx="2019300" cy="2114550"/>
            <wp:effectExtent l="0" t="0" r="0" b="0"/>
            <wp:docPr id="45" name="Imagen 45"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UL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19300" cy="2114550"/>
                    </a:xfrm>
                    <a:prstGeom prst="rect">
                      <a:avLst/>
                    </a:prstGeom>
                    <a:noFill/>
                    <a:ln>
                      <a:noFill/>
                    </a:ln>
                  </pic:spPr>
                </pic:pic>
              </a:graphicData>
            </a:graphic>
          </wp:inline>
        </w:drawing>
      </w:r>
    </w:p>
    <w:p w:rsidR="008504F8" w:rsidRDefault="008504F8" w:rsidP="002153A2">
      <w:pPr>
        <w:rPr>
          <w:noProof/>
          <w:lang w:eastAsia="es-CO"/>
        </w:rPr>
      </w:pPr>
      <w:r>
        <w:rPr>
          <w:noProof/>
          <w:lang w:eastAsia="es-CO"/>
        </w:rPr>
        <w:drawing>
          <wp:inline distT="0" distB="0" distL="0" distR="0" wp14:anchorId="5780E0A6" wp14:editId="5EDC3D07">
            <wp:extent cx="2181225" cy="1476375"/>
            <wp:effectExtent l="0" t="0" r="9525" b="9525"/>
            <wp:docPr id="46" name="Imagen 46"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UL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81652" cy="1476664"/>
                    </a:xfrm>
                    <a:prstGeom prst="rect">
                      <a:avLst/>
                    </a:prstGeom>
                    <a:noFill/>
                    <a:ln>
                      <a:noFill/>
                    </a:ln>
                  </pic:spPr>
                </pic:pic>
              </a:graphicData>
            </a:graphic>
          </wp:inline>
        </w:drawing>
      </w:r>
      <w:r w:rsidRPr="008504F8">
        <w:rPr>
          <w:noProof/>
          <w:lang w:eastAsia="es-CO"/>
        </w:rPr>
        <w:t xml:space="preserve"> </w:t>
      </w:r>
      <w:r>
        <w:rPr>
          <w:noProof/>
          <w:lang w:eastAsia="es-CO"/>
        </w:rPr>
        <w:drawing>
          <wp:inline distT="0" distB="0" distL="0" distR="0" wp14:anchorId="3C698024" wp14:editId="6CD8C95E">
            <wp:extent cx="2628900" cy="1743075"/>
            <wp:effectExtent l="0" t="0" r="0" b="9525"/>
            <wp:docPr id="47" name="Imagen 47"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UL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8504F8" w:rsidRDefault="008504F8" w:rsidP="002153A2">
      <w:pPr>
        <w:rPr>
          <w:noProof/>
          <w:lang w:eastAsia="es-CO"/>
        </w:rPr>
      </w:pPr>
      <w:r>
        <w:rPr>
          <w:noProof/>
          <w:lang w:eastAsia="es-CO"/>
        </w:rPr>
        <w:drawing>
          <wp:inline distT="0" distB="0" distL="0" distR="0" wp14:anchorId="3DA0439B" wp14:editId="7499B381">
            <wp:extent cx="2857500" cy="1600200"/>
            <wp:effectExtent l="0" t="0" r="0" b="0"/>
            <wp:docPr id="49" name="Imagen 49"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UL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8504F8">
        <w:rPr>
          <w:noProof/>
          <w:lang w:eastAsia="es-CO"/>
        </w:rPr>
        <w:t xml:space="preserve"> </w:t>
      </w:r>
      <w:r>
        <w:rPr>
          <w:noProof/>
          <w:lang w:eastAsia="es-CO"/>
        </w:rPr>
        <w:drawing>
          <wp:inline distT="0" distB="0" distL="0" distR="0" wp14:anchorId="6EDB493E" wp14:editId="7BCCDC8B">
            <wp:extent cx="1933575" cy="1543050"/>
            <wp:effectExtent l="0" t="0" r="9525" b="0"/>
            <wp:docPr id="50" name="Imagen 50" descr="Resultado de imagen para L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UL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p>
    <w:p w:rsidR="00F054B4" w:rsidRPr="00BD616D" w:rsidRDefault="00F054B4" w:rsidP="002153A2">
      <w:pPr>
        <w:rPr>
          <w:b/>
          <w:noProof/>
          <w:sz w:val="32"/>
          <w:szCs w:val="32"/>
          <w:lang w:eastAsia="es-CO"/>
        </w:rPr>
      </w:pPr>
      <w:r w:rsidRPr="00BD616D">
        <w:rPr>
          <w:b/>
          <w:noProof/>
          <w:sz w:val="32"/>
          <w:szCs w:val="32"/>
          <w:lang w:eastAsia="es-CO"/>
        </w:rPr>
        <w:lastRenderedPageBreak/>
        <w:t>LULO</w:t>
      </w:r>
    </w:p>
    <w:p w:rsidR="00F054B4" w:rsidRPr="00BD616D" w:rsidRDefault="00F054B4" w:rsidP="002153A2">
      <w:pPr>
        <w:rPr>
          <w:rFonts w:asciiTheme="majorHAnsi" w:hAnsiTheme="majorHAnsi" w:cstheme="majorHAnsi"/>
          <w:noProof/>
          <w:sz w:val="32"/>
          <w:szCs w:val="32"/>
          <w:lang w:eastAsia="es-CO"/>
        </w:rPr>
      </w:pPr>
      <w:r w:rsidRPr="00BD616D">
        <w:rPr>
          <w:rFonts w:asciiTheme="majorHAnsi" w:hAnsiTheme="majorHAnsi" w:cstheme="majorHAnsi"/>
          <w:noProof/>
          <w:sz w:val="32"/>
          <w:szCs w:val="32"/>
          <w:lang w:eastAsia="es-CO"/>
        </w:rPr>
        <w:t>Nombre cientifico: (Solanum quitoense)</w:t>
      </w:r>
    </w:p>
    <w:p w:rsidR="00F054B4" w:rsidRPr="00BD616D" w:rsidRDefault="00F054B4" w:rsidP="002153A2">
      <w:pPr>
        <w:rPr>
          <w:rFonts w:asciiTheme="majorHAnsi" w:hAnsiTheme="majorHAnsi" w:cstheme="majorHAnsi"/>
          <w:noProof/>
          <w:sz w:val="32"/>
          <w:szCs w:val="32"/>
          <w:lang w:eastAsia="es-CO"/>
        </w:rPr>
      </w:pPr>
      <w:r w:rsidRPr="00BD616D">
        <w:rPr>
          <w:rFonts w:asciiTheme="majorHAnsi" w:hAnsiTheme="majorHAnsi" w:cstheme="majorHAnsi"/>
          <w:noProof/>
          <w:sz w:val="32"/>
          <w:szCs w:val="32"/>
          <w:lang w:eastAsia="es-CO"/>
        </w:rPr>
        <w:t>Colombia produce anualmente 120 toneladas</w:t>
      </w:r>
    </w:p>
    <w:p w:rsidR="00F054B4" w:rsidRDefault="00F054B4" w:rsidP="002153A2">
      <w:pPr>
        <w:rPr>
          <w:rFonts w:asciiTheme="majorHAnsi" w:hAnsiTheme="majorHAnsi" w:cstheme="majorHAnsi"/>
          <w:noProof/>
          <w:sz w:val="32"/>
          <w:szCs w:val="32"/>
          <w:lang w:eastAsia="es-CO"/>
        </w:rPr>
      </w:pPr>
      <w:r w:rsidRPr="00BD616D">
        <w:rPr>
          <w:rFonts w:asciiTheme="majorHAnsi" w:hAnsiTheme="majorHAnsi" w:cstheme="majorHAnsi"/>
          <w:noProof/>
          <w:sz w:val="32"/>
          <w:szCs w:val="32"/>
          <w:lang w:eastAsia="es-CO"/>
        </w:rPr>
        <w:t>Exportando a paises tales como Italia,holanda,Alemania ,Usa,</w:t>
      </w:r>
      <w:r w:rsidR="00F37D6B" w:rsidRPr="00BD616D">
        <w:rPr>
          <w:rFonts w:asciiTheme="majorHAnsi" w:hAnsiTheme="majorHAnsi" w:cstheme="majorHAnsi"/>
          <w:noProof/>
          <w:sz w:val="32"/>
          <w:szCs w:val="32"/>
          <w:lang w:eastAsia="es-CO"/>
        </w:rPr>
        <w:t>Japon</w:t>
      </w:r>
    </w:p>
    <w:p w:rsidR="00BD616D" w:rsidRPr="009B1684" w:rsidRDefault="009B1684" w:rsidP="002153A2">
      <w:pPr>
        <w:rPr>
          <w:rFonts w:asciiTheme="majorHAnsi" w:hAnsiTheme="majorHAnsi" w:cstheme="majorHAnsi"/>
          <w:b/>
          <w:noProof/>
          <w:sz w:val="32"/>
          <w:szCs w:val="32"/>
          <w:lang w:eastAsia="es-CO"/>
        </w:rPr>
      </w:pPr>
      <w:r w:rsidRPr="009B1684">
        <w:rPr>
          <w:rFonts w:asciiTheme="majorHAnsi" w:hAnsiTheme="majorHAnsi" w:cstheme="majorHAnsi"/>
          <w:b/>
          <w:noProof/>
          <w:sz w:val="32"/>
          <w:szCs w:val="32"/>
          <w:lang w:eastAsia="es-CO"/>
        </w:rPr>
        <w:t>GENERALIDADES</w:t>
      </w:r>
    </w:p>
    <w:p w:rsidR="00BD616D" w:rsidRPr="00BD616D" w:rsidRDefault="00BD616D" w:rsidP="00BD616D">
      <w:pPr>
        <w:shd w:val="clear" w:color="auto" w:fill="FFFFFF"/>
        <w:spacing w:after="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Al igual que otros cítricos, los </w:t>
      </w:r>
      <w:r w:rsidRPr="00BD616D">
        <w:rPr>
          <w:rFonts w:asciiTheme="majorHAnsi" w:eastAsia="Times New Roman" w:hAnsiTheme="majorHAnsi" w:cstheme="majorHAnsi"/>
          <w:b/>
          <w:bCs/>
          <w:color w:val="1E1E1E"/>
          <w:sz w:val="32"/>
          <w:szCs w:val="32"/>
          <w:bdr w:val="none" w:sz="0" w:space="0" w:color="auto" w:frame="1"/>
          <w:lang w:eastAsia="es-CO"/>
        </w:rPr>
        <w:t>beneficios del lulo</w:t>
      </w:r>
      <w:r w:rsidRPr="00BD616D">
        <w:rPr>
          <w:rFonts w:asciiTheme="majorHAnsi" w:eastAsia="Times New Roman" w:hAnsiTheme="majorHAnsi" w:cstheme="majorHAnsi"/>
          <w:color w:val="1E1E1E"/>
          <w:sz w:val="32"/>
          <w:szCs w:val="32"/>
          <w:lang w:eastAsia="es-CO"/>
        </w:rPr>
        <w:t> son diversos porque contiene minerales y vitaminas nutritivas. Por otro lado,  es una excelente fuente de muchas de las familias de vitaminas B, incluidas B3, B6, B5 y B1, y contiene vitaminas A, C, E y K. La fruta de Lulo también es una buena fuente de varios minerales esenciales, como hierro y potasio, calcio y fósforo.</w:t>
      </w:r>
    </w:p>
    <w:p w:rsidR="00BD616D" w:rsidRPr="00BD616D" w:rsidRDefault="00BD616D" w:rsidP="00BD616D">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Debido a su excelente perfil nutricional, la fruta puede conferir una amplia variedad de beneficios para la salud y es una excelente opción como parte de su dieta saludable y nutritiva.</w:t>
      </w:r>
    </w:p>
    <w:p w:rsidR="00BD616D" w:rsidRPr="00BD616D" w:rsidRDefault="00BD616D" w:rsidP="00BD616D">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El Lulo es uno de los cítricos que crece en pequeños árboles o arbustos. Generalmente se encuentra en las regiones de América del Sur. Muchas personas comparan esta fruta con la piña o, a veces, con la combinación de ruibarbo y lima.</w:t>
      </w:r>
    </w:p>
    <w:p w:rsidR="00BD616D" w:rsidRPr="00BD616D" w:rsidRDefault="00BD616D" w:rsidP="00BD616D">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La fruta lulo de color naranja brillante está llena de sabor y sorpresas saludables. Este miembro de la familia de las solanáceas tiene diferentes nombres y se conoce como naranjilla en Ecuador y Panamá, pero como lulo en Colombia. Otros nombres comunes para la fruta son naranja de Quito, cocona, obando y nuqui, mientras que su nombre botánico es Solanum quitoense Lam.</w:t>
      </w:r>
    </w:p>
    <w:p w:rsidR="00BD616D" w:rsidRPr="00BD616D" w:rsidRDefault="00BD616D" w:rsidP="00BD616D">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 xml:space="preserve">Si nunca ha comido la fruta de lulo, probablemente se esté preguntando qué sabor tiene. Aunque se asemeja a una naranja desde el exterior, es más similar a un tomate cuando se abre. El sabor </w:t>
      </w:r>
      <w:r w:rsidRPr="00BD616D">
        <w:rPr>
          <w:rFonts w:asciiTheme="majorHAnsi" w:eastAsia="Times New Roman" w:hAnsiTheme="majorHAnsi" w:cstheme="majorHAnsi"/>
          <w:color w:val="1E1E1E"/>
          <w:sz w:val="32"/>
          <w:szCs w:val="32"/>
          <w:lang w:eastAsia="es-CO"/>
        </w:rPr>
        <w:lastRenderedPageBreak/>
        <w:t>es único y no es fácil de describir y se lo compara de diversas maneras con la piña, la lima, el kiwi y el ruibarbo.</w:t>
      </w:r>
    </w:p>
    <w:p w:rsidR="00BD616D" w:rsidRDefault="00BD616D" w:rsidP="00BD616D">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BD616D">
        <w:rPr>
          <w:rFonts w:asciiTheme="majorHAnsi" w:eastAsia="Times New Roman" w:hAnsiTheme="majorHAnsi" w:cstheme="majorHAnsi"/>
          <w:color w:val="1E1E1E"/>
          <w:sz w:val="32"/>
          <w:szCs w:val="32"/>
          <w:lang w:eastAsia="es-CO"/>
        </w:rPr>
        <w:t>La demanda de esta fruta exótica única está creciendo, pero al igual que otros miembros de la familia de las solanáceas como el tomate y la berenjena, tiende a hematomas muy fácilmente cuando está madura. Por esa razón, así como su naturaleza delicada, la fruta no es especialmente adecuada para el cultivo a gran escala y la exportación, y los cultivos se mantienen a una escala bastante pequeña.</w:t>
      </w:r>
    </w:p>
    <w:p w:rsidR="00967A5B" w:rsidRPr="00967A5B" w:rsidRDefault="00967A5B" w:rsidP="00967A5B">
      <w:pPr>
        <w:shd w:val="clear" w:color="auto" w:fill="FFFFFF"/>
        <w:spacing w:after="0" w:line="264" w:lineRule="atLeast"/>
        <w:jc w:val="both"/>
        <w:outlineLvl w:val="1"/>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Beneficios del lulo para la salud</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color w:val="1E1E1E"/>
          <w:sz w:val="32"/>
          <w:szCs w:val="32"/>
          <w:bdr w:val="none" w:sz="0" w:space="0" w:color="auto" w:frame="1"/>
          <w:lang w:eastAsia="es-CO"/>
        </w:rPr>
        <w:t xml:space="preserve"> </w:t>
      </w:r>
      <w:r w:rsidRPr="00967A5B">
        <w:rPr>
          <w:rFonts w:asciiTheme="majorHAnsi" w:eastAsia="Times New Roman" w:hAnsiTheme="majorHAnsi" w:cstheme="majorHAnsi"/>
          <w:b/>
          <w:color w:val="1E1E1E"/>
          <w:sz w:val="32"/>
          <w:szCs w:val="32"/>
          <w:bdr w:val="none" w:sz="0" w:space="0" w:color="auto" w:frame="1"/>
          <w:lang w:eastAsia="es-CO"/>
        </w:rPr>
        <w:t>Salud digestiva</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La fruta Lulo es una excelente fuente de fibra dietética llamada pepsina en particular, son extremadamente beneficiosas para el bienestar digestivo. La fibra puede ayudar a agregar más volumen a las heces de una persona, lo que mejora la manera en que se transportan los desechos a través de su sistema.</w:t>
      </w:r>
    </w:p>
    <w:p w:rsidR="00967A5B" w:rsidRDefault="00967A5B" w:rsidP="00967A5B">
      <w:pPr>
        <w:shd w:val="clear" w:color="auto" w:fill="FFFFFF"/>
        <w:spacing w:after="0" w:line="240" w:lineRule="auto"/>
        <w:jc w:val="both"/>
        <w:rPr>
          <w:rFonts w:asciiTheme="majorHAnsi" w:eastAsia="Times New Roman" w:hAnsiTheme="majorHAnsi" w:cstheme="majorHAnsi"/>
          <w:b/>
          <w:bCs/>
          <w:color w:val="1E1E1E"/>
          <w:sz w:val="32"/>
          <w:szCs w:val="32"/>
          <w:bdr w:val="none" w:sz="0" w:space="0" w:color="auto" w:frame="1"/>
          <w:lang w:eastAsia="es-CO"/>
        </w:rPr>
      </w:pPr>
      <w:r w:rsidRPr="00967A5B">
        <w:rPr>
          <w:rFonts w:asciiTheme="majorHAnsi" w:eastAsia="Times New Roman" w:hAnsiTheme="majorHAnsi" w:cstheme="majorHAnsi"/>
          <w:color w:val="1E1E1E"/>
          <w:sz w:val="32"/>
          <w:szCs w:val="32"/>
          <w:lang w:eastAsia="es-CO"/>
        </w:rPr>
        <w:t>Comer mucha fibra puede ayudar a tratar muchas condiciones digestivas comunes, como indigestión, hinchazón, estreñimiento y diarrea. También hay evidencia de que la fibra puede reducir el riesgo de enfermedades más graves, como </w:t>
      </w:r>
      <w:r w:rsidRPr="00967A5B">
        <w:rPr>
          <w:rFonts w:asciiTheme="majorHAnsi" w:eastAsia="Times New Roman" w:hAnsiTheme="majorHAnsi" w:cstheme="majorHAnsi"/>
          <w:b/>
          <w:bCs/>
          <w:color w:val="1E1E1E"/>
          <w:sz w:val="32"/>
          <w:szCs w:val="32"/>
          <w:bdr w:val="none" w:sz="0" w:space="0" w:color="auto" w:frame="1"/>
          <w:lang w:eastAsia="es-CO"/>
        </w:rPr>
        <w:t>úlceras estomacales, cáncer de colon, enfermedad cardíaca y diabetes.</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Salud del corazón</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La fibra dietética que se encuentra en la fruta de lulo es conocida por ayudar a reducir los niveles de colesterol y el colesterol alto es un factor de riesgo conocido en ataque cardíaco y accidente cerebrovascular y enfermedades comunes como la aterosclerosis.</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 xml:space="preserve">El potasio que se encuentra en la fruta lulo también actúa como un vasodilatador lo que significa que ayuda a ensanchar los vasos sanguíneos quitando gran parte de la tensión del corazón. En última </w:t>
      </w:r>
      <w:r w:rsidRPr="00967A5B">
        <w:rPr>
          <w:rFonts w:asciiTheme="majorHAnsi" w:eastAsia="Times New Roman" w:hAnsiTheme="majorHAnsi" w:cstheme="majorHAnsi"/>
          <w:color w:val="1E1E1E"/>
          <w:sz w:val="32"/>
          <w:szCs w:val="32"/>
          <w:lang w:eastAsia="es-CO"/>
        </w:rPr>
        <w:lastRenderedPageBreak/>
        <w:t>instancia, esto puede reducir la presión arterial y la presión arterial alta de una persona,</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El colesterol alto es otro factor de riesgo importante en la enfermedad cardíaca.</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color w:val="1E1E1E"/>
          <w:sz w:val="32"/>
          <w:szCs w:val="32"/>
          <w:bdr w:val="none" w:sz="0" w:space="0" w:color="auto" w:frame="1"/>
          <w:lang w:eastAsia="es-CO"/>
        </w:rPr>
        <w:t xml:space="preserve"> </w:t>
      </w:r>
      <w:r w:rsidRPr="00967A5B">
        <w:rPr>
          <w:rFonts w:asciiTheme="majorHAnsi" w:eastAsia="Times New Roman" w:hAnsiTheme="majorHAnsi" w:cstheme="majorHAnsi"/>
          <w:b/>
          <w:color w:val="1E1E1E"/>
          <w:sz w:val="32"/>
          <w:szCs w:val="32"/>
          <w:bdr w:val="none" w:sz="0" w:space="0" w:color="auto" w:frame="1"/>
          <w:lang w:eastAsia="es-CO"/>
        </w:rPr>
        <w:t>Salud del sistema inmune</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Una de las mejores maneras de asegurarse de que su cuerpo esté preparado para combatir la enfermedad es consumir productos frescos, ricos en antioxidantes, y los beneficios del lulo </w:t>
      </w:r>
      <w:proofErr w:type="gramStart"/>
      <w:r w:rsidRPr="00967A5B">
        <w:rPr>
          <w:rFonts w:asciiTheme="majorHAnsi" w:eastAsia="Times New Roman" w:hAnsiTheme="majorHAnsi" w:cstheme="majorHAnsi"/>
          <w:color w:val="1E1E1E"/>
          <w:sz w:val="32"/>
          <w:szCs w:val="32"/>
          <w:lang w:eastAsia="es-CO"/>
        </w:rPr>
        <w:t>proporciona</w:t>
      </w:r>
      <w:proofErr w:type="gramEnd"/>
      <w:r w:rsidRPr="00967A5B">
        <w:rPr>
          <w:rFonts w:asciiTheme="majorHAnsi" w:eastAsia="Times New Roman" w:hAnsiTheme="majorHAnsi" w:cstheme="majorHAnsi"/>
          <w:color w:val="1E1E1E"/>
          <w:sz w:val="32"/>
          <w:szCs w:val="32"/>
          <w:lang w:eastAsia="es-CO"/>
        </w:rPr>
        <w:t xml:space="preserve"> muchas propiedades nutricionales. La fruta Lulo es muy rica en vitamina C, que se sabe ayuda a estimular la producción de glóbulos rojos, prevenir infecciones, enfermedades y otros patógenos dañinos en el cuerpo.</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Impulsa la circulación sanguínea</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Entre los</w:t>
      </w:r>
      <w:r w:rsidRPr="00967A5B">
        <w:rPr>
          <w:rFonts w:asciiTheme="majorHAnsi" w:eastAsia="Times New Roman" w:hAnsiTheme="majorHAnsi" w:cstheme="majorHAnsi"/>
          <w:b/>
          <w:bCs/>
          <w:color w:val="1E1E1E"/>
          <w:sz w:val="32"/>
          <w:szCs w:val="32"/>
          <w:bdr w:val="none" w:sz="0" w:space="0" w:color="auto" w:frame="1"/>
          <w:lang w:eastAsia="es-CO"/>
        </w:rPr>
        <w:t> </w:t>
      </w:r>
      <w:r w:rsidRPr="00967A5B">
        <w:rPr>
          <w:rFonts w:asciiTheme="majorHAnsi" w:eastAsia="Times New Roman" w:hAnsiTheme="majorHAnsi" w:cstheme="majorHAnsi"/>
          <w:color w:val="1E1E1E"/>
          <w:sz w:val="32"/>
          <w:szCs w:val="32"/>
          <w:lang w:eastAsia="es-CO"/>
        </w:rPr>
        <w:t>beneficios del lulo</w:t>
      </w:r>
      <w:r w:rsidRPr="00967A5B">
        <w:rPr>
          <w:rFonts w:asciiTheme="majorHAnsi" w:eastAsia="Times New Roman" w:hAnsiTheme="majorHAnsi" w:cstheme="majorHAnsi"/>
          <w:b/>
          <w:bCs/>
          <w:color w:val="1E1E1E"/>
          <w:sz w:val="32"/>
          <w:szCs w:val="32"/>
          <w:bdr w:val="none" w:sz="0" w:space="0" w:color="auto" w:frame="1"/>
          <w:lang w:eastAsia="es-CO"/>
        </w:rPr>
        <w:t> </w:t>
      </w:r>
      <w:r w:rsidRPr="00967A5B">
        <w:rPr>
          <w:rFonts w:asciiTheme="majorHAnsi" w:eastAsia="Times New Roman" w:hAnsiTheme="majorHAnsi" w:cstheme="majorHAnsi"/>
          <w:color w:val="1E1E1E"/>
          <w:sz w:val="32"/>
          <w:szCs w:val="32"/>
          <w:lang w:eastAsia="es-CO"/>
        </w:rPr>
        <w:t>esta que contiene una cantidad razonable de hierro que juega un papel importante en muchas de sus funciones corporales. El hierro no es el mineral más fácil de absorber para el cuerpo y la deficiencia de hierro es mucho más común de lo que debería ser.</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Una de las principales funciones del hierro es mejorar el flujo de oxígeno a través del cuerpo hacia los órganos donde más se necesita. Sin suficiente hierro, muchos de nuestros órganos carecerán del oxígeno que necesitan para trabajar al máximo.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Mejorar la circulación de la sangre a través del cuerpo también tiene un impacto positivo en la regeneración y reparación de las células e incluso puede ayudar a fortalecer los folículos capilares en la cabeza.</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Una deficiencia en hierro también puede causar una variedad de otros síntomas no deseados que incluyen fatiga, confusión mental, falta de energía y anemia.</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lastRenderedPageBreak/>
        <w:t>Prevención del cáncer</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Existe evidencia de que la fibra que se encuentra en la fruta lulo puede reducir el riesgo de ciertos cánceres, como el cáncer de colon. También contiene muchos antioxidantes naturales que ayudan a </w:t>
      </w:r>
      <w:r w:rsidRPr="00967A5B">
        <w:rPr>
          <w:rFonts w:asciiTheme="majorHAnsi" w:eastAsia="Times New Roman" w:hAnsiTheme="majorHAnsi" w:cstheme="majorHAnsi"/>
          <w:b/>
          <w:bCs/>
          <w:color w:val="1E1E1E"/>
          <w:sz w:val="32"/>
          <w:szCs w:val="32"/>
          <w:bdr w:val="none" w:sz="0" w:space="0" w:color="auto" w:frame="1"/>
          <w:lang w:eastAsia="es-CO"/>
        </w:rPr>
        <w:t>neutralizar el daño causado por los radicales libres ambientales.</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El estrés oxidativo es una de las principales causas de muchas enfermedades graves en el corazón, incluido el cáncer. La obtención de suficientes antioxidantes en el cuerpo es de suma importancia para su salud.</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color w:val="1E1E1E"/>
          <w:sz w:val="32"/>
          <w:szCs w:val="32"/>
          <w:bdr w:val="none" w:sz="0" w:space="0" w:color="auto" w:frame="1"/>
          <w:lang w:eastAsia="es-CO"/>
        </w:rPr>
        <w:t xml:space="preserve"> </w:t>
      </w:r>
      <w:r w:rsidRPr="00967A5B">
        <w:rPr>
          <w:rFonts w:asciiTheme="majorHAnsi" w:eastAsia="Times New Roman" w:hAnsiTheme="majorHAnsi" w:cstheme="majorHAnsi"/>
          <w:b/>
          <w:color w:val="1E1E1E"/>
          <w:sz w:val="32"/>
          <w:szCs w:val="32"/>
          <w:bdr w:val="none" w:sz="0" w:space="0" w:color="auto" w:frame="1"/>
          <w:lang w:eastAsia="es-CO"/>
        </w:rPr>
        <w:t>Salud ocular</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La fruta de Lulo contiene compuestos llamados carotenoides que son responsables de darle a la fruta sus ricos colores anaranjados. Estos antioxidantes naturales pueden tener un efecto maravilloso en la salud de los ojos de una persona y pueden combatir el daño que termina causando degeneración macular y cataratas a medida que envejecemos.</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Desintoxica el cuerpo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Desintoxicar el cuerpo de vez en cuando es muy importante para mantener sus órganos trabajando a pleno rendimiento. La fruta Lulo y otros alimentos ricos en nutrientes ayudan a eliminar las toxinas dañinas del cuerpo y aliviar las tensiones y las tensiones ejercidas sobre su hígado y riñones que ya están sobrecargados de trabajo.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La cascara de las frutas de Lulo tiene propiedades diuréticas, lo que significa que puede ayudar a aumentar la frecuencia y el volumen de la micción. Esto ayuda a limpiar el cuerpo de productos de desecho nocivos y a eliminar el estrés de sus órganos.</w:t>
      </w:r>
    </w:p>
    <w:p w:rsidR="00967A5B" w:rsidRDefault="00967A5B" w:rsidP="00967A5B">
      <w:pPr>
        <w:shd w:val="clear" w:color="auto" w:fill="FFFFFF"/>
        <w:spacing w:after="0" w:line="240" w:lineRule="auto"/>
        <w:jc w:val="both"/>
        <w:rPr>
          <w:rFonts w:asciiTheme="majorHAnsi" w:eastAsia="Times New Roman" w:hAnsiTheme="majorHAnsi" w:cstheme="majorHAnsi"/>
          <w:b/>
          <w:bCs/>
          <w:color w:val="1E1E1E"/>
          <w:sz w:val="32"/>
          <w:szCs w:val="32"/>
          <w:bdr w:val="none" w:sz="0" w:space="0" w:color="auto" w:frame="1"/>
          <w:lang w:eastAsia="es-CO"/>
        </w:rPr>
      </w:pPr>
      <w:r w:rsidRPr="00967A5B">
        <w:rPr>
          <w:rFonts w:asciiTheme="majorHAnsi" w:eastAsia="Times New Roman" w:hAnsiTheme="majorHAnsi" w:cstheme="majorHAnsi"/>
          <w:color w:val="1E1E1E"/>
          <w:sz w:val="32"/>
          <w:szCs w:val="32"/>
          <w:lang w:eastAsia="es-CO"/>
        </w:rPr>
        <w:t>La fruta Lulo es una gran opción para cualquier persona que se someta a un régimen de </w:t>
      </w:r>
      <w:r w:rsidRPr="00967A5B">
        <w:rPr>
          <w:rFonts w:asciiTheme="majorHAnsi" w:eastAsia="Times New Roman" w:hAnsiTheme="majorHAnsi" w:cstheme="majorHAnsi"/>
          <w:b/>
          <w:bCs/>
          <w:color w:val="1E1E1E"/>
          <w:sz w:val="32"/>
          <w:szCs w:val="32"/>
          <w:bdr w:val="none" w:sz="0" w:space="0" w:color="auto" w:frame="1"/>
          <w:lang w:eastAsia="es-CO"/>
        </w:rPr>
        <w:t>desintoxicación corporal.</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lastRenderedPageBreak/>
        <w:t>Salud ósea</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Los huesos fuertes son muy importantes para el crecimiento y desarrollo de la infancia, pero siguen siendo esenciales a lo largo de nuestras vidas. A medida que envejecemos, los huesos se vuelven menos densos, haciéndolos más propensos al daño.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Siendo una buena fuente de minerales como calcio y fósforo, las frutas lulo pueden ayudar a proteger sus huesos de la debilidad de la vida avanzada y proteger contra enfermedades comunes como la osteoporosis y la artritis.</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El Alivio Del Estrés</w:t>
      </w:r>
    </w:p>
    <w:p w:rsidR="00967A5B" w:rsidRDefault="00967A5B" w:rsidP="00967A5B">
      <w:pPr>
        <w:shd w:val="clear" w:color="auto" w:fill="FFFFFF"/>
        <w:spacing w:after="0" w:line="240" w:lineRule="auto"/>
        <w:jc w:val="both"/>
        <w:rPr>
          <w:rFonts w:asciiTheme="majorHAnsi" w:eastAsia="Times New Roman" w:hAnsiTheme="majorHAnsi" w:cstheme="majorHAnsi"/>
          <w:b/>
          <w:bCs/>
          <w:color w:val="1E1E1E"/>
          <w:sz w:val="32"/>
          <w:szCs w:val="32"/>
          <w:bdr w:val="none" w:sz="0" w:space="0" w:color="auto" w:frame="1"/>
          <w:lang w:eastAsia="es-CO"/>
        </w:rPr>
      </w:pPr>
      <w:r w:rsidRPr="00967A5B">
        <w:rPr>
          <w:rFonts w:asciiTheme="majorHAnsi" w:eastAsia="Times New Roman" w:hAnsiTheme="majorHAnsi" w:cstheme="majorHAnsi"/>
          <w:color w:val="1E1E1E"/>
          <w:sz w:val="32"/>
          <w:szCs w:val="32"/>
          <w:lang w:eastAsia="es-CO"/>
        </w:rPr>
        <w:t>Otros de los beneficios del lulo es que tiene la capacidad de cambiar las hormonas en el cuerpo mejorando el estado de ánimo, reduciendo el estrés y promoviendo el sueño principalmente para una persona que </w:t>
      </w:r>
      <w:r w:rsidRPr="00967A5B">
        <w:rPr>
          <w:rFonts w:asciiTheme="majorHAnsi" w:eastAsia="Times New Roman" w:hAnsiTheme="majorHAnsi" w:cstheme="majorHAnsi"/>
          <w:b/>
          <w:bCs/>
          <w:color w:val="1E1E1E"/>
          <w:sz w:val="32"/>
          <w:szCs w:val="32"/>
          <w:bdr w:val="none" w:sz="0" w:space="0" w:color="auto" w:frame="1"/>
          <w:lang w:eastAsia="es-CO"/>
        </w:rPr>
        <w:t>sufre de insomnio.</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Pérdida De Peso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Es útil para perder peso cuando está asociado con la piña y se recomienda para problemas digestivos, deficiencia de minerales y vitaminas y cualquier tipo de trastornos de los vasos sanguíneos.</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Tratamientos Cosméticos</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Se utiliza en tratamientos cosméticos, ya que forma parte de la vitamina A y se utiliza para mantener los productos para la belleza, lo que mejora la calidad de la piel y reduce las arrugas.</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Protege La Piel</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Evita cualquier tipo de cáncer de piel y quemaduras de sol, ya que se compone de beta caroteno que se deposita en la piel y actúa como un escudo protector y, por lo tanto, </w:t>
      </w:r>
      <w:r w:rsidRPr="00967A5B">
        <w:rPr>
          <w:rFonts w:asciiTheme="majorHAnsi" w:eastAsia="Times New Roman" w:hAnsiTheme="majorHAnsi" w:cstheme="majorHAnsi"/>
          <w:b/>
          <w:bCs/>
          <w:color w:val="1E1E1E"/>
          <w:sz w:val="32"/>
          <w:szCs w:val="32"/>
          <w:bdr w:val="none" w:sz="0" w:space="0" w:color="auto" w:frame="1"/>
          <w:lang w:eastAsia="es-CO"/>
        </w:rPr>
        <w:t>elimina la negatividad de la luz solar.</w:t>
      </w:r>
    </w:p>
    <w:p w:rsidR="00967A5B" w:rsidRPr="00967A5B" w:rsidRDefault="00967A5B" w:rsidP="00967A5B">
      <w:pPr>
        <w:shd w:val="clear" w:color="auto" w:fill="FFFFFF"/>
        <w:spacing w:after="360" w:line="240" w:lineRule="auto"/>
        <w:rPr>
          <w:rFonts w:asciiTheme="majorHAnsi" w:eastAsia="Times New Roman" w:hAnsiTheme="majorHAnsi" w:cstheme="majorHAnsi"/>
          <w:color w:val="1E1E1E"/>
          <w:sz w:val="32"/>
          <w:szCs w:val="32"/>
          <w:lang w:eastAsia="es-CO"/>
        </w:rPr>
      </w:pPr>
    </w:p>
    <w:p w:rsidR="00967A5B" w:rsidRPr="00967A5B" w:rsidRDefault="003D2E85"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lastRenderedPageBreak/>
        <w:t>Cualidades Calmantes</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La fruta Lulo tiene propiedades exfoliantes y calmantes. Es muy beneficioso para una buena piel cuando se combina con diferentes frutas como manzanas, mango, naranja, lima, plátanos, etc.</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color w:val="1E1E1E"/>
          <w:sz w:val="32"/>
          <w:szCs w:val="32"/>
          <w:bdr w:val="none" w:sz="0" w:space="0" w:color="auto" w:frame="1"/>
          <w:lang w:eastAsia="es-CO"/>
        </w:rPr>
        <w:t xml:space="preserve"> </w:t>
      </w:r>
      <w:r w:rsidRPr="00967A5B">
        <w:rPr>
          <w:rFonts w:asciiTheme="majorHAnsi" w:eastAsia="Times New Roman" w:hAnsiTheme="majorHAnsi" w:cstheme="majorHAnsi"/>
          <w:b/>
          <w:color w:val="1E1E1E"/>
          <w:sz w:val="32"/>
          <w:szCs w:val="32"/>
          <w:bdr w:val="none" w:sz="0" w:space="0" w:color="auto" w:frame="1"/>
          <w:lang w:eastAsia="es-CO"/>
        </w:rPr>
        <w:t>Controla el azúcar en el cuerpo</w:t>
      </w:r>
    </w:p>
    <w:p w:rsidR="003D2E85" w:rsidRDefault="00967A5B" w:rsidP="003D2E85">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Esta fruta fresca  es buena para consumir, ya que no contiene ningún tipo de aditivos alimentarios o ningún tipo de concentración de azúcar. Además, mantiene el nivel de azúcar en el cuerpo bajo control.</w:t>
      </w:r>
    </w:p>
    <w:p w:rsidR="00967A5B" w:rsidRPr="00967A5B" w:rsidRDefault="00967A5B" w:rsidP="003D2E85">
      <w:pPr>
        <w:shd w:val="clear" w:color="auto" w:fill="FFFFFF"/>
        <w:spacing w:after="360" w:line="240" w:lineRule="auto"/>
        <w:jc w:val="both"/>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Estimula el Cerebro</w:t>
      </w:r>
    </w:p>
    <w:p w:rsidR="00967A5B" w:rsidRPr="00967A5B" w:rsidRDefault="00967A5B" w:rsidP="00967A5B">
      <w:pPr>
        <w:shd w:val="clear" w:color="auto" w:fill="FFFFFF"/>
        <w:spacing w:after="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El lulo tiene abundantes proteínas y ácidos grasos y, por lo tanto, no debe consumirse en exceso. Se compone de coco, uno de los</w:t>
      </w:r>
      <w:r w:rsidRPr="00967A5B">
        <w:rPr>
          <w:rFonts w:asciiTheme="majorHAnsi" w:eastAsia="Times New Roman" w:hAnsiTheme="majorHAnsi" w:cstheme="majorHAnsi"/>
          <w:b/>
          <w:bCs/>
          <w:color w:val="1E1E1E"/>
          <w:sz w:val="32"/>
          <w:szCs w:val="32"/>
          <w:bdr w:val="none" w:sz="0" w:space="0" w:color="auto" w:frame="1"/>
          <w:lang w:eastAsia="es-CO"/>
        </w:rPr>
        <w:t> </w:t>
      </w:r>
      <w:r w:rsidRPr="00967A5B">
        <w:rPr>
          <w:rFonts w:asciiTheme="majorHAnsi" w:eastAsia="Times New Roman" w:hAnsiTheme="majorHAnsi" w:cstheme="majorHAnsi"/>
          <w:color w:val="1E1E1E"/>
          <w:sz w:val="32"/>
          <w:szCs w:val="32"/>
          <w:lang w:eastAsia="es-CO"/>
        </w:rPr>
        <w:t>beneficios del lulo excelente para estimular la actividad del cerebro.</w:t>
      </w:r>
    </w:p>
    <w:p w:rsidR="00967A5B" w:rsidRPr="00967A5B" w:rsidRDefault="00967A5B" w:rsidP="00967A5B">
      <w:pPr>
        <w:shd w:val="clear" w:color="auto" w:fill="FFFFFF"/>
        <w:spacing w:after="0" w:line="264" w:lineRule="atLeast"/>
        <w:jc w:val="both"/>
        <w:outlineLvl w:val="2"/>
        <w:rPr>
          <w:rFonts w:asciiTheme="majorHAnsi" w:eastAsia="Times New Roman" w:hAnsiTheme="majorHAnsi" w:cstheme="majorHAnsi"/>
          <w:b/>
          <w:color w:val="1E1E1E"/>
          <w:sz w:val="32"/>
          <w:szCs w:val="32"/>
          <w:lang w:eastAsia="es-CO"/>
        </w:rPr>
      </w:pPr>
      <w:r w:rsidRPr="00967A5B">
        <w:rPr>
          <w:rFonts w:asciiTheme="majorHAnsi" w:eastAsia="Times New Roman" w:hAnsiTheme="majorHAnsi" w:cstheme="majorHAnsi"/>
          <w:b/>
          <w:color w:val="1E1E1E"/>
          <w:sz w:val="32"/>
          <w:szCs w:val="32"/>
          <w:bdr w:val="none" w:sz="0" w:space="0" w:color="auto" w:frame="1"/>
          <w:lang w:eastAsia="es-CO"/>
        </w:rPr>
        <w:t>Como comer el lulo</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Hay muchas maneras de disfrutar de esta deliciosa  fruta y obtener sus increíbles beneficios  para la salud.</w:t>
      </w:r>
    </w:p>
    <w:p w:rsidR="00967A5B" w:rsidRP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Puedes comerlo crudo cortando la fruta en mitades y sacando la pulpa con una cuchara. También es delicioso cuando se agrega a un helado de vainilla o yogurt.</w:t>
      </w:r>
    </w:p>
    <w:p w:rsidR="00967A5B" w:rsidRDefault="00967A5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r w:rsidRPr="00967A5B">
        <w:rPr>
          <w:rFonts w:asciiTheme="majorHAnsi" w:eastAsia="Times New Roman" w:hAnsiTheme="majorHAnsi" w:cstheme="majorHAnsi"/>
          <w:color w:val="1E1E1E"/>
          <w:sz w:val="32"/>
          <w:szCs w:val="32"/>
          <w:lang w:eastAsia="es-CO"/>
        </w:rPr>
        <w:t>En América del Sur, se usa comúnmente para hacer jalea o mermelada y como ingrediente en una variedad de platos del desierto, como pasteles y tarta de queso.</w:t>
      </w:r>
    </w:p>
    <w:p w:rsidR="00522ABB" w:rsidRDefault="00522AB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p>
    <w:p w:rsidR="00522ABB" w:rsidRDefault="00522ABB" w:rsidP="00967A5B">
      <w:pPr>
        <w:shd w:val="clear" w:color="auto" w:fill="FFFFFF"/>
        <w:spacing w:after="360" w:line="240" w:lineRule="auto"/>
        <w:jc w:val="both"/>
        <w:rPr>
          <w:rFonts w:asciiTheme="majorHAnsi" w:eastAsia="Times New Roman" w:hAnsiTheme="majorHAnsi" w:cstheme="majorHAnsi"/>
          <w:color w:val="1E1E1E"/>
          <w:sz w:val="32"/>
          <w:szCs w:val="32"/>
          <w:lang w:eastAsia="es-CO"/>
        </w:rPr>
      </w:pPr>
    </w:p>
    <w:p w:rsidR="00522ABB" w:rsidRDefault="00522ABB" w:rsidP="00522ABB">
      <w:pPr>
        <w:shd w:val="clear" w:color="auto" w:fill="FFFFFF"/>
        <w:spacing w:after="360" w:line="240" w:lineRule="auto"/>
        <w:jc w:val="center"/>
        <w:rPr>
          <w:rFonts w:asciiTheme="majorHAnsi" w:eastAsia="Times New Roman" w:hAnsiTheme="majorHAnsi" w:cstheme="majorHAnsi"/>
          <w:b/>
          <w:color w:val="1E1E1E"/>
          <w:sz w:val="32"/>
          <w:szCs w:val="32"/>
          <w:lang w:eastAsia="es-CO"/>
        </w:rPr>
      </w:pPr>
      <w:r w:rsidRPr="00522ABB">
        <w:rPr>
          <w:rFonts w:asciiTheme="majorHAnsi" w:eastAsia="Times New Roman" w:hAnsiTheme="majorHAnsi" w:cstheme="majorHAnsi"/>
          <w:b/>
          <w:color w:val="1E1E1E"/>
          <w:sz w:val="32"/>
          <w:szCs w:val="32"/>
          <w:lang w:eastAsia="es-CO"/>
        </w:rPr>
        <w:lastRenderedPageBreak/>
        <w:t>INFORMACION NUTRICIONAL</w:t>
      </w:r>
    </w:p>
    <w:tbl>
      <w:tblPr>
        <w:tblW w:w="5448"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3148"/>
        <w:gridCol w:w="2300"/>
      </w:tblGrid>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19" w:history="1">
              <w:r w:rsidR="00B112C7" w:rsidRPr="00B112C7">
                <w:rPr>
                  <w:rFonts w:asciiTheme="majorHAnsi" w:eastAsia="Times New Roman" w:hAnsiTheme="majorHAnsi" w:cstheme="majorHAnsi"/>
                  <w:b/>
                  <w:bCs/>
                  <w:color w:val="0B0080"/>
                  <w:sz w:val="24"/>
                  <w:szCs w:val="24"/>
                  <w:u w:val="single"/>
                  <w:lang w:eastAsia="es-CO"/>
                </w:rPr>
                <w:t>Carbohidratos</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8.0</w:t>
            </w:r>
          </w:p>
        </w:tc>
      </w:tr>
      <w:tr w:rsidR="00B112C7" w:rsidRPr="00B112C7" w:rsidTr="00B112C7">
        <w:trPr>
          <w:tblCellSpacing w:w="15" w:type="dxa"/>
        </w:trPr>
        <w:tc>
          <w:tcPr>
            <w:tcW w:w="0" w:type="auto"/>
            <w:shd w:val="clear" w:color="auto" w:fill="F9F9F9"/>
            <w:hideMark/>
          </w:tcPr>
          <w:p w:rsidR="00B112C7" w:rsidRPr="00B112C7" w:rsidRDefault="00B112C7" w:rsidP="00B112C7">
            <w:pPr>
              <w:spacing w:before="120" w:after="168" w:line="336" w:lineRule="atLeast"/>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 • </w:t>
            </w:r>
            <w:hyperlink r:id="rId120" w:tooltip="Fibra alimentaria" w:history="1">
              <w:r w:rsidRPr="00B112C7">
                <w:rPr>
                  <w:rFonts w:asciiTheme="majorHAnsi" w:eastAsia="Times New Roman" w:hAnsiTheme="majorHAnsi" w:cstheme="majorHAnsi"/>
                  <w:color w:val="0B0080"/>
                  <w:sz w:val="24"/>
                  <w:szCs w:val="24"/>
                  <w:lang w:eastAsia="es-CO"/>
                </w:rPr>
                <w:t>Fibra alimentaria</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2.6</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1" w:tooltip="Grasa" w:history="1">
              <w:r w:rsidR="00B112C7" w:rsidRPr="00B112C7">
                <w:rPr>
                  <w:rFonts w:asciiTheme="majorHAnsi" w:eastAsia="Times New Roman" w:hAnsiTheme="majorHAnsi" w:cstheme="majorHAnsi"/>
                  <w:b/>
                  <w:bCs/>
                  <w:color w:val="0B0080"/>
                  <w:sz w:val="24"/>
                  <w:szCs w:val="24"/>
                  <w:lang w:eastAsia="es-CO"/>
                </w:rPr>
                <w:t>Grasas</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0.17</w:t>
            </w:r>
          </w:p>
        </w:tc>
      </w:tr>
      <w:tr w:rsidR="00B112C7" w:rsidRPr="00B112C7" w:rsidTr="00B112C7">
        <w:trPr>
          <w:tblCellSpacing w:w="15" w:type="dxa"/>
        </w:trPr>
        <w:tc>
          <w:tcPr>
            <w:tcW w:w="0" w:type="auto"/>
            <w:shd w:val="clear" w:color="auto" w:fill="F9F9F9"/>
            <w:hideMark/>
          </w:tcPr>
          <w:p w:rsidR="00B112C7" w:rsidRPr="00B112C7" w:rsidRDefault="00B112C7" w:rsidP="00B112C7">
            <w:pPr>
              <w:spacing w:before="120" w:after="168" w:line="336" w:lineRule="atLeast"/>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 • saturadas</w:t>
            </w:r>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0.008 mg</w:t>
            </w:r>
          </w:p>
        </w:tc>
      </w:tr>
      <w:tr w:rsidR="00B112C7" w:rsidRPr="00B112C7" w:rsidTr="00B112C7">
        <w:trPr>
          <w:tblCellSpacing w:w="15" w:type="dxa"/>
        </w:trPr>
        <w:tc>
          <w:tcPr>
            <w:tcW w:w="0" w:type="auto"/>
            <w:shd w:val="clear" w:color="auto" w:fill="F9F9F9"/>
            <w:hideMark/>
          </w:tcPr>
          <w:p w:rsidR="00B112C7" w:rsidRPr="00B112C7" w:rsidRDefault="00B112C7" w:rsidP="00B112C7">
            <w:pPr>
              <w:spacing w:before="120" w:after="168" w:line="336" w:lineRule="atLeast"/>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 • mono insaturadas</w:t>
            </w:r>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0.012 mg</w:t>
            </w:r>
          </w:p>
        </w:tc>
      </w:tr>
      <w:tr w:rsidR="00B112C7" w:rsidRPr="00B112C7" w:rsidTr="00B112C7">
        <w:trPr>
          <w:tblCellSpacing w:w="15" w:type="dxa"/>
        </w:trPr>
        <w:tc>
          <w:tcPr>
            <w:tcW w:w="0" w:type="auto"/>
            <w:shd w:val="clear" w:color="auto" w:fill="F9F9F9"/>
            <w:hideMark/>
          </w:tcPr>
          <w:p w:rsidR="00B112C7" w:rsidRPr="00B112C7" w:rsidRDefault="00B112C7" w:rsidP="00B112C7">
            <w:pPr>
              <w:spacing w:before="120" w:after="168" w:line="336" w:lineRule="atLeast"/>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 • poliinsaturadas</w:t>
            </w:r>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0.013 mg</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2" w:tooltip="Proteína" w:history="1">
              <w:r w:rsidR="00B112C7" w:rsidRPr="00B112C7">
                <w:rPr>
                  <w:rFonts w:asciiTheme="majorHAnsi" w:eastAsia="Times New Roman" w:hAnsiTheme="majorHAnsi" w:cstheme="majorHAnsi"/>
                  <w:b/>
                  <w:bCs/>
                  <w:color w:val="0B0080"/>
                  <w:sz w:val="24"/>
                  <w:szCs w:val="24"/>
                  <w:lang w:eastAsia="es-CO"/>
                </w:rPr>
                <w:t>Proteínas</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0.74</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3" w:tooltip="Agua" w:history="1">
              <w:r w:rsidR="00B112C7" w:rsidRPr="00B112C7">
                <w:rPr>
                  <w:rFonts w:asciiTheme="majorHAnsi" w:eastAsia="Times New Roman" w:hAnsiTheme="majorHAnsi" w:cstheme="majorHAnsi"/>
                  <w:b/>
                  <w:bCs/>
                  <w:color w:val="0B0080"/>
                  <w:sz w:val="24"/>
                  <w:szCs w:val="24"/>
                  <w:lang w:eastAsia="es-CO"/>
                </w:rPr>
                <w:t>Agua</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87.0</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4" w:tooltip="Vitamina C" w:history="1">
              <w:r w:rsidR="00B112C7" w:rsidRPr="00B112C7">
                <w:rPr>
                  <w:rFonts w:asciiTheme="majorHAnsi" w:eastAsia="Times New Roman" w:hAnsiTheme="majorHAnsi" w:cstheme="majorHAnsi"/>
                  <w:color w:val="0B0080"/>
                  <w:sz w:val="24"/>
                  <w:szCs w:val="24"/>
                  <w:lang w:eastAsia="es-CO"/>
                </w:rPr>
                <w:t>Vitamina C</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29.4 mg (49%)</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5" w:tooltip="Calcio" w:history="1">
              <w:r w:rsidR="00B112C7" w:rsidRPr="00B112C7">
                <w:rPr>
                  <w:rFonts w:asciiTheme="majorHAnsi" w:eastAsia="Times New Roman" w:hAnsiTheme="majorHAnsi" w:cstheme="majorHAnsi"/>
                  <w:color w:val="0B0080"/>
                  <w:sz w:val="24"/>
                  <w:szCs w:val="24"/>
                  <w:lang w:eastAsia="es-CO"/>
                </w:rPr>
                <w:t>Calcio</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34.2 mg (3%)</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6" w:tooltip="Hierro" w:history="1">
              <w:r w:rsidR="00B112C7" w:rsidRPr="00B112C7">
                <w:rPr>
                  <w:rFonts w:asciiTheme="majorHAnsi" w:eastAsia="Times New Roman" w:hAnsiTheme="majorHAnsi" w:cstheme="majorHAnsi"/>
                  <w:color w:val="0B0080"/>
                  <w:sz w:val="24"/>
                  <w:szCs w:val="24"/>
                  <w:lang w:eastAsia="es-CO"/>
                </w:rPr>
                <w:t>Hierro</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1.19 mg (10%)</w:t>
            </w:r>
          </w:p>
        </w:tc>
      </w:tr>
      <w:tr w:rsidR="00B112C7" w:rsidRPr="00B112C7" w:rsidTr="00B112C7">
        <w:trPr>
          <w:tblCellSpacing w:w="15" w:type="dxa"/>
        </w:trPr>
        <w:tc>
          <w:tcPr>
            <w:tcW w:w="0" w:type="auto"/>
            <w:shd w:val="clear" w:color="auto" w:fill="F9F9F9"/>
            <w:hideMark/>
          </w:tcPr>
          <w:p w:rsidR="00B112C7" w:rsidRPr="00B112C7" w:rsidRDefault="002F380B" w:rsidP="00B112C7">
            <w:pPr>
              <w:spacing w:before="120" w:after="168" w:line="336" w:lineRule="atLeast"/>
              <w:rPr>
                <w:rFonts w:asciiTheme="majorHAnsi" w:eastAsia="Times New Roman" w:hAnsiTheme="majorHAnsi" w:cstheme="majorHAnsi"/>
                <w:color w:val="000000"/>
                <w:sz w:val="24"/>
                <w:szCs w:val="24"/>
                <w:lang w:eastAsia="es-CO"/>
              </w:rPr>
            </w:pPr>
            <w:hyperlink r:id="rId127" w:tooltip="Sodio" w:history="1">
              <w:r w:rsidR="00B112C7" w:rsidRPr="00B112C7">
                <w:rPr>
                  <w:rFonts w:asciiTheme="majorHAnsi" w:eastAsia="Times New Roman" w:hAnsiTheme="majorHAnsi" w:cstheme="majorHAnsi"/>
                  <w:color w:val="0B0080"/>
                  <w:sz w:val="24"/>
                  <w:szCs w:val="24"/>
                  <w:lang w:eastAsia="es-CO"/>
                </w:rPr>
                <w:t>Sodio</w:t>
              </w:r>
            </w:hyperlink>
          </w:p>
        </w:tc>
        <w:tc>
          <w:tcPr>
            <w:tcW w:w="0" w:type="auto"/>
            <w:shd w:val="clear" w:color="auto" w:fill="F9F9F9"/>
            <w:hideMark/>
          </w:tcPr>
          <w:p w:rsidR="00B112C7" w:rsidRPr="00B112C7" w:rsidRDefault="00B112C7" w:rsidP="00B112C7">
            <w:pPr>
              <w:spacing w:before="120" w:after="168" w:line="336" w:lineRule="atLeast"/>
              <w:jc w:val="center"/>
              <w:rPr>
                <w:rFonts w:asciiTheme="majorHAnsi" w:eastAsia="Times New Roman" w:hAnsiTheme="majorHAnsi" w:cstheme="majorHAnsi"/>
                <w:color w:val="000000"/>
                <w:sz w:val="24"/>
                <w:szCs w:val="24"/>
                <w:lang w:eastAsia="es-CO"/>
              </w:rPr>
            </w:pPr>
            <w:r w:rsidRPr="00B112C7">
              <w:rPr>
                <w:rFonts w:asciiTheme="majorHAnsi" w:eastAsia="Times New Roman" w:hAnsiTheme="majorHAnsi" w:cstheme="majorHAnsi"/>
                <w:color w:val="000000"/>
                <w:sz w:val="24"/>
                <w:szCs w:val="24"/>
                <w:lang w:eastAsia="es-CO"/>
              </w:rPr>
              <w:t>2 mg (0%</w:t>
            </w:r>
          </w:p>
        </w:tc>
      </w:tr>
    </w:tbl>
    <w:p w:rsidR="00522ABB" w:rsidRPr="00967A5B" w:rsidRDefault="00522ABB" w:rsidP="00522ABB">
      <w:pPr>
        <w:shd w:val="clear" w:color="auto" w:fill="FFFFFF"/>
        <w:spacing w:after="360" w:line="240" w:lineRule="auto"/>
        <w:jc w:val="center"/>
        <w:rPr>
          <w:rFonts w:asciiTheme="majorHAnsi" w:eastAsia="Times New Roman" w:hAnsiTheme="majorHAnsi" w:cstheme="majorHAnsi"/>
          <w:b/>
          <w:color w:val="1E1E1E"/>
          <w:sz w:val="24"/>
          <w:szCs w:val="24"/>
          <w:lang w:eastAsia="es-CO"/>
        </w:rPr>
      </w:pPr>
    </w:p>
    <w:p w:rsidR="00BD616D" w:rsidRDefault="00BD616D" w:rsidP="002153A2">
      <w:pPr>
        <w:rPr>
          <w:rFonts w:asciiTheme="majorHAnsi" w:eastAsia="Times New Roman" w:hAnsiTheme="majorHAnsi" w:cstheme="majorHAnsi"/>
          <w:color w:val="1E1E1E"/>
          <w:sz w:val="24"/>
          <w:szCs w:val="24"/>
          <w:lang w:eastAsia="es-CO"/>
        </w:rPr>
      </w:pPr>
    </w:p>
    <w:p w:rsidR="00A67FB2" w:rsidRDefault="00A67FB2" w:rsidP="002153A2">
      <w:pPr>
        <w:rPr>
          <w:rFonts w:asciiTheme="majorHAnsi" w:eastAsia="Times New Roman" w:hAnsiTheme="majorHAnsi" w:cstheme="majorHAnsi"/>
          <w:color w:val="1E1E1E"/>
          <w:sz w:val="24"/>
          <w:szCs w:val="24"/>
          <w:lang w:eastAsia="es-CO"/>
        </w:rPr>
      </w:pPr>
    </w:p>
    <w:p w:rsidR="00A67FB2" w:rsidRDefault="00A67FB2" w:rsidP="002153A2">
      <w:pPr>
        <w:rPr>
          <w:rFonts w:asciiTheme="majorHAnsi" w:eastAsia="Times New Roman" w:hAnsiTheme="majorHAnsi" w:cstheme="majorHAnsi"/>
          <w:color w:val="1E1E1E"/>
          <w:sz w:val="24"/>
          <w:szCs w:val="24"/>
          <w:lang w:eastAsia="es-CO"/>
        </w:rPr>
      </w:pPr>
    </w:p>
    <w:p w:rsidR="00A67FB2" w:rsidRDefault="00A67FB2" w:rsidP="002153A2">
      <w:pPr>
        <w:rPr>
          <w:rFonts w:asciiTheme="majorHAnsi" w:eastAsia="Times New Roman" w:hAnsiTheme="majorHAnsi" w:cstheme="majorHAnsi"/>
          <w:color w:val="1E1E1E"/>
          <w:sz w:val="24"/>
          <w:szCs w:val="24"/>
          <w:lang w:eastAsia="es-CO"/>
        </w:rPr>
      </w:pPr>
    </w:p>
    <w:p w:rsidR="00A67FB2" w:rsidRDefault="00A67FB2" w:rsidP="002153A2">
      <w:pPr>
        <w:rPr>
          <w:rFonts w:asciiTheme="majorHAnsi" w:eastAsia="Times New Roman" w:hAnsiTheme="majorHAnsi" w:cstheme="majorHAnsi"/>
          <w:color w:val="1E1E1E"/>
          <w:sz w:val="24"/>
          <w:szCs w:val="24"/>
          <w:lang w:eastAsia="es-CO"/>
        </w:rPr>
      </w:pPr>
    </w:p>
    <w:p w:rsidR="00A67FB2" w:rsidRDefault="00A67FB2" w:rsidP="00A67FB2">
      <w:pPr>
        <w:jc w:val="center"/>
        <w:rPr>
          <w:rFonts w:asciiTheme="majorHAnsi" w:eastAsia="Times New Roman" w:hAnsiTheme="majorHAnsi" w:cstheme="majorHAnsi"/>
          <w:b/>
          <w:color w:val="1E1E1E"/>
          <w:sz w:val="40"/>
          <w:szCs w:val="40"/>
          <w:lang w:eastAsia="es-CO"/>
        </w:rPr>
      </w:pPr>
      <w:r w:rsidRPr="00A67FB2">
        <w:rPr>
          <w:rFonts w:asciiTheme="majorHAnsi" w:eastAsia="Times New Roman" w:hAnsiTheme="majorHAnsi" w:cstheme="majorHAnsi"/>
          <w:b/>
          <w:color w:val="1E1E1E"/>
          <w:sz w:val="40"/>
          <w:szCs w:val="40"/>
          <w:lang w:eastAsia="es-CO"/>
        </w:rPr>
        <w:lastRenderedPageBreak/>
        <w:t>PITAHAYA</w:t>
      </w:r>
    </w:p>
    <w:p w:rsidR="00A67FB2" w:rsidRDefault="00A67FB2" w:rsidP="00A67FB2">
      <w:pPr>
        <w:jc w:val="center"/>
        <w:rPr>
          <w:rFonts w:asciiTheme="majorHAnsi" w:hAnsiTheme="majorHAnsi" w:cstheme="majorHAnsi"/>
          <w:b/>
          <w:sz w:val="40"/>
          <w:szCs w:val="40"/>
        </w:rPr>
      </w:pPr>
      <w:r>
        <w:rPr>
          <w:noProof/>
          <w:lang w:eastAsia="es-CO"/>
        </w:rPr>
        <w:drawing>
          <wp:inline distT="0" distB="0" distL="0" distR="0" wp14:anchorId="4ACBC9A0" wp14:editId="02DD9943">
            <wp:extent cx="2857500" cy="1600200"/>
            <wp:effectExtent l="0" t="0" r="0" b="0"/>
            <wp:docPr id="54" name="Imagen 54" descr="Resultado de imagen para PIT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TAHAY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E157B" w:rsidRDefault="008E157B" w:rsidP="008E157B">
      <w:pPr>
        <w:rPr>
          <w:noProof/>
          <w:lang w:eastAsia="es-CO"/>
        </w:rPr>
      </w:pPr>
    </w:p>
    <w:p w:rsidR="00A67FB2" w:rsidRDefault="008E157B" w:rsidP="00A67FB2">
      <w:pPr>
        <w:jc w:val="center"/>
        <w:rPr>
          <w:rFonts w:asciiTheme="majorHAnsi" w:hAnsiTheme="majorHAnsi" w:cstheme="majorHAnsi"/>
          <w:b/>
          <w:sz w:val="40"/>
          <w:szCs w:val="40"/>
        </w:rPr>
      </w:pPr>
      <w:r>
        <w:rPr>
          <w:noProof/>
          <w:lang w:eastAsia="es-CO"/>
        </w:rPr>
        <w:drawing>
          <wp:inline distT="0" distB="0" distL="0" distR="0" wp14:anchorId="1F27B68B" wp14:editId="4BD5DC64">
            <wp:extent cx="2466975" cy="962025"/>
            <wp:effectExtent l="0" t="0" r="9525" b="9525"/>
            <wp:docPr id="56" name="Imagen 56" descr="Resultado de imagen para PIT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ITAHAY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6975" cy="962025"/>
                    </a:xfrm>
                    <a:prstGeom prst="rect">
                      <a:avLst/>
                    </a:prstGeom>
                    <a:noFill/>
                    <a:ln>
                      <a:noFill/>
                    </a:ln>
                  </pic:spPr>
                </pic:pic>
              </a:graphicData>
            </a:graphic>
          </wp:inline>
        </w:drawing>
      </w:r>
      <w:r w:rsidR="00062504">
        <w:rPr>
          <w:noProof/>
          <w:lang w:eastAsia="es-CO"/>
        </w:rPr>
        <w:drawing>
          <wp:inline distT="0" distB="0" distL="0" distR="0" wp14:anchorId="4487C6E7" wp14:editId="02FBBA1C">
            <wp:extent cx="4048125" cy="2905125"/>
            <wp:effectExtent l="0" t="0" r="9525" b="9525"/>
            <wp:docPr id="55" name="Imagen 55" descr="Resultado de imagen para PIT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ITAHAY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48125" cy="2905125"/>
                    </a:xfrm>
                    <a:prstGeom prst="rect">
                      <a:avLst/>
                    </a:prstGeom>
                    <a:noFill/>
                    <a:ln>
                      <a:noFill/>
                    </a:ln>
                  </pic:spPr>
                </pic:pic>
              </a:graphicData>
            </a:graphic>
          </wp:inline>
        </w:drawing>
      </w:r>
    </w:p>
    <w:p w:rsidR="008E157B" w:rsidRDefault="008E157B" w:rsidP="00A67FB2">
      <w:pPr>
        <w:jc w:val="center"/>
        <w:rPr>
          <w:rFonts w:asciiTheme="majorHAnsi" w:hAnsiTheme="majorHAnsi" w:cstheme="majorHAnsi"/>
          <w:b/>
          <w:sz w:val="40"/>
          <w:szCs w:val="40"/>
        </w:rPr>
      </w:pPr>
    </w:p>
    <w:p w:rsidR="008E157B" w:rsidRDefault="008E157B" w:rsidP="00A67FB2">
      <w:pPr>
        <w:jc w:val="center"/>
        <w:rPr>
          <w:rFonts w:asciiTheme="majorHAnsi" w:hAnsiTheme="majorHAnsi" w:cstheme="majorHAnsi"/>
          <w:b/>
          <w:sz w:val="40"/>
          <w:szCs w:val="40"/>
        </w:rPr>
      </w:pPr>
    </w:p>
    <w:p w:rsidR="008E157B" w:rsidRDefault="008E157B" w:rsidP="00A67FB2">
      <w:pPr>
        <w:jc w:val="center"/>
        <w:rPr>
          <w:rFonts w:asciiTheme="majorHAnsi" w:hAnsiTheme="majorHAnsi" w:cstheme="majorHAnsi"/>
          <w:b/>
          <w:sz w:val="40"/>
          <w:szCs w:val="40"/>
        </w:rPr>
      </w:pPr>
    </w:p>
    <w:p w:rsidR="008E157B" w:rsidRDefault="008E157B" w:rsidP="00A67FB2">
      <w:pPr>
        <w:jc w:val="center"/>
        <w:rPr>
          <w:rFonts w:asciiTheme="majorHAnsi" w:hAnsiTheme="majorHAnsi" w:cstheme="majorHAnsi"/>
          <w:b/>
          <w:sz w:val="40"/>
          <w:szCs w:val="40"/>
        </w:rPr>
      </w:pPr>
    </w:p>
    <w:p w:rsidR="008E157B" w:rsidRDefault="008E7004" w:rsidP="008E7004">
      <w:pPr>
        <w:rPr>
          <w:rFonts w:asciiTheme="majorHAnsi" w:hAnsiTheme="majorHAnsi" w:cstheme="majorHAnsi"/>
          <w:sz w:val="32"/>
          <w:szCs w:val="32"/>
        </w:rPr>
      </w:pPr>
      <w:r w:rsidRPr="008E7004">
        <w:rPr>
          <w:rFonts w:asciiTheme="majorHAnsi" w:hAnsiTheme="majorHAnsi" w:cstheme="majorHAnsi"/>
          <w:sz w:val="32"/>
          <w:szCs w:val="32"/>
        </w:rPr>
        <w:lastRenderedPageBreak/>
        <w:t>Nombre científico</w:t>
      </w:r>
      <w:r>
        <w:rPr>
          <w:rFonts w:asciiTheme="majorHAnsi" w:hAnsiTheme="majorHAnsi" w:cstheme="majorHAnsi"/>
          <w:sz w:val="32"/>
          <w:szCs w:val="32"/>
        </w:rPr>
        <w:t>: (Hylocereus undatus)</w:t>
      </w:r>
    </w:p>
    <w:p w:rsidR="00981401" w:rsidRDefault="00981401" w:rsidP="008E7004">
      <w:pPr>
        <w:rPr>
          <w:rFonts w:asciiTheme="majorHAnsi" w:hAnsiTheme="majorHAnsi" w:cstheme="majorHAnsi"/>
          <w:sz w:val="32"/>
          <w:szCs w:val="32"/>
        </w:rPr>
      </w:pPr>
      <w:r>
        <w:rPr>
          <w:rFonts w:asciiTheme="majorHAnsi" w:hAnsiTheme="majorHAnsi" w:cstheme="majorHAnsi"/>
          <w:sz w:val="32"/>
          <w:szCs w:val="32"/>
        </w:rPr>
        <w:t>Producción por año 100 toneladas</w:t>
      </w:r>
    </w:p>
    <w:p w:rsidR="00981401" w:rsidRDefault="00106429" w:rsidP="008E7004">
      <w:pPr>
        <w:rPr>
          <w:rFonts w:asciiTheme="majorHAnsi" w:hAnsiTheme="majorHAnsi" w:cstheme="majorHAnsi"/>
          <w:sz w:val="32"/>
          <w:szCs w:val="32"/>
        </w:rPr>
      </w:pPr>
      <w:r>
        <w:rPr>
          <w:rFonts w:asciiTheme="majorHAnsi" w:hAnsiTheme="majorHAnsi" w:cstheme="majorHAnsi"/>
          <w:sz w:val="32"/>
          <w:szCs w:val="32"/>
        </w:rPr>
        <w:t>Exportación: Japón, España</w:t>
      </w:r>
    </w:p>
    <w:p w:rsidR="00106429" w:rsidRDefault="00106429" w:rsidP="008E7004">
      <w:pPr>
        <w:rPr>
          <w:rFonts w:asciiTheme="majorHAnsi" w:hAnsiTheme="majorHAnsi" w:cstheme="majorHAnsi"/>
          <w:b/>
          <w:sz w:val="32"/>
          <w:szCs w:val="32"/>
        </w:rPr>
      </w:pPr>
      <w:r w:rsidRPr="00106429">
        <w:rPr>
          <w:rFonts w:asciiTheme="majorHAnsi" w:hAnsiTheme="majorHAnsi" w:cstheme="majorHAnsi"/>
          <w:b/>
          <w:sz w:val="32"/>
          <w:szCs w:val="32"/>
        </w:rPr>
        <w:t>GENERALIDADES</w:t>
      </w:r>
    </w:p>
    <w:p w:rsidR="00106429" w:rsidRDefault="00106429" w:rsidP="008E7004">
      <w:pPr>
        <w:rPr>
          <w:rFonts w:asciiTheme="majorHAnsi" w:hAnsiTheme="majorHAnsi" w:cstheme="majorHAnsi"/>
          <w:sz w:val="32"/>
          <w:szCs w:val="32"/>
        </w:rPr>
      </w:pPr>
      <w:r w:rsidRPr="00106429">
        <w:rPr>
          <w:rFonts w:asciiTheme="majorHAnsi" w:hAnsiTheme="majorHAnsi" w:cstheme="majorHAnsi"/>
          <w:sz w:val="32"/>
          <w:szCs w:val="32"/>
        </w:rPr>
        <w:t>Su</w:t>
      </w:r>
      <w:r>
        <w:rPr>
          <w:rFonts w:asciiTheme="majorHAnsi" w:hAnsiTheme="majorHAnsi" w:cstheme="majorHAnsi"/>
          <w:sz w:val="32"/>
          <w:szCs w:val="32"/>
        </w:rPr>
        <w:t xml:space="preserve"> sabor es delicadamente dulce en el interior, su pulpa es de color blanco nacar y aromático con pequeñas semillas de color negro las cuales son comestibles.</w:t>
      </w:r>
    </w:p>
    <w:p w:rsidR="00106429" w:rsidRDefault="00106429" w:rsidP="008E7004">
      <w:pPr>
        <w:rPr>
          <w:rFonts w:asciiTheme="majorHAnsi" w:hAnsiTheme="majorHAnsi" w:cstheme="majorHAnsi"/>
          <w:sz w:val="32"/>
          <w:szCs w:val="32"/>
        </w:rPr>
      </w:pPr>
      <w:r>
        <w:rPr>
          <w:rFonts w:asciiTheme="majorHAnsi" w:hAnsiTheme="majorHAnsi" w:cstheme="majorHAnsi"/>
          <w:sz w:val="32"/>
          <w:szCs w:val="32"/>
        </w:rPr>
        <w:t xml:space="preserve">Es una fruta dulce (13 – 16% azúcar) </w:t>
      </w:r>
    </w:p>
    <w:p w:rsidR="00106429" w:rsidRDefault="00106429" w:rsidP="008E7004">
      <w:pPr>
        <w:rPr>
          <w:rFonts w:asciiTheme="majorHAnsi" w:hAnsiTheme="majorHAnsi" w:cstheme="majorHAnsi"/>
          <w:sz w:val="32"/>
          <w:szCs w:val="32"/>
        </w:rPr>
      </w:pPr>
      <w:r>
        <w:rPr>
          <w:rFonts w:asciiTheme="majorHAnsi" w:hAnsiTheme="majorHAnsi" w:cstheme="majorHAnsi"/>
          <w:sz w:val="32"/>
          <w:szCs w:val="32"/>
        </w:rPr>
        <w:t xml:space="preserve">Con cierta cantidad de vitamina C, ayuda al tránsito intestinal permitiéndole el buen funcionamiento </w:t>
      </w:r>
      <w:r w:rsidR="007D66B0">
        <w:rPr>
          <w:rFonts w:asciiTheme="majorHAnsi" w:hAnsiTheme="majorHAnsi" w:cstheme="majorHAnsi"/>
          <w:sz w:val="32"/>
          <w:szCs w:val="32"/>
        </w:rPr>
        <w:t>del sistema digestivo y con propiedades diuréticos por su gran contenido de fibra, minerales y vitaminas.</w:t>
      </w:r>
    </w:p>
    <w:p w:rsidR="007D66B0" w:rsidRDefault="007D66B0" w:rsidP="008E7004">
      <w:pPr>
        <w:rPr>
          <w:rFonts w:asciiTheme="majorHAnsi" w:hAnsiTheme="majorHAnsi" w:cstheme="majorHAnsi"/>
          <w:sz w:val="32"/>
          <w:szCs w:val="32"/>
        </w:rPr>
      </w:pPr>
      <w:r>
        <w:rPr>
          <w:rFonts w:asciiTheme="majorHAnsi" w:hAnsiTheme="majorHAnsi" w:cstheme="majorHAnsi"/>
          <w:sz w:val="32"/>
          <w:szCs w:val="32"/>
        </w:rPr>
        <w:t>Su mayor contenido es de agua 80%</w:t>
      </w:r>
    </w:p>
    <w:p w:rsidR="007D66B0" w:rsidRDefault="007D66B0" w:rsidP="008E7004">
      <w:pPr>
        <w:rPr>
          <w:rFonts w:asciiTheme="majorHAnsi" w:hAnsiTheme="majorHAnsi" w:cstheme="majorHAnsi"/>
          <w:sz w:val="32"/>
          <w:szCs w:val="32"/>
        </w:rPr>
      </w:pPr>
      <w:r>
        <w:rPr>
          <w:rFonts w:asciiTheme="majorHAnsi" w:hAnsiTheme="majorHAnsi" w:cstheme="majorHAnsi"/>
          <w:sz w:val="32"/>
          <w:szCs w:val="32"/>
        </w:rPr>
        <w:t>Las semillas tienen un poder digestivo que ayuda al tránsito intestinal.</w:t>
      </w:r>
    </w:p>
    <w:p w:rsidR="007D66B0" w:rsidRDefault="007D66B0" w:rsidP="008E7004">
      <w:pPr>
        <w:rPr>
          <w:rFonts w:asciiTheme="majorHAnsi" w:hAnsiTheme="majorHAnsi" w:cstheme="majorHAnsi"/>
          <w:b/>
          <w:sz w:val="32"/>
          <w:szCs w:val="32"/>
        </w:rPr>
      </w:pPr>
      <w:r w:rsidRPr="007D66B0">
        <w:rPr>
          <w:rFonts w:asciiTheme="majorHAnsi" w:hAnsiTheme="majorHAnsi" w:cstheme="majorHAnsi"/>
          <w:b/>
          <w:sz w:val="32"/>
          <w:szCs w:val="32"/>
        </w:rPr>
        <w:t>FORMAS DE CONSUMO</w:t>
      </w:r>
    </w:p>
    <w:p w:rsidR="00106429" w:rsidRDefault="007D66B0" w:rsidP="008E7004">
      <w:pPr>
        <w:rPr>
          <w:rFonts w:asciiTheme="majorHAnsi" w:hAnsiTheme="majorHAnsi" w:cstheme="majorHAnsi"/>
          <w:sz w:val="32"/>
          <w:szCs w:val="32"/>
        </w:rPr>
      </w:pPr>
      <w:r w:rsidRPr="007D66B0">
        <w:rPr>
          <w:rFonts w:asciiTheme="majorHAnsi" w:hAnsiTheme="majorHAnsi" w:cstheme="majorHAnsi"/>
          <w:sz w:val="32"/>
          <w:szCs w:val="32"/>
        </w:rPr>
        <w:t>Es</w:t>
      </w:r>
      <w:r>
        <w:rPr>
          <w:rFonts w:asciiTheme="majorHAnsi" w:hAnsiTheme="majorHAnsi" w:cstheme="majorHAnsi"/>
          <w:sz w:val="32"/>
          <w:szCs w:val="32"/>
        </w:rPr>
        <w:t xml:space="preserve"> una fruta que permite el consumo como producto fresco o procesado en diferentes formas como:</w:t>
      </w:r>
    </w:p>
    <w:p w:rsidR="007D66B0" w:rsidRDefault="007D66B0" w:rsidP="008E7004">
      <w:pPr>
        <w:rPr>
          <w:rFonts w:asciiTheme="majorHAnsi" w:hAnsiTheme="majorHAnsi" w:cstheme="majorHAnsi"/>
          <w:sz w:val="32"/>
          <w:szCs w:val="32"/>
        </w:rPr>
      </w:pPr>
      <w:r>
        <w:rPr>
          <w:rFonts w:asciiTheme="majorHAnsi" w:hAnsiTheme="majorHAnsi" w:cstheme="majorHAnsi"/>
          <w:sz w:val="32"/>
          <w:szCs w:val="32"/>
        </w:rPr>
        <w:t>Jugos, cocteles, mermeladas etc.</w:t>
      </w:r>
    </w:p>
    <w:p w:rsidR="007D66B0" w:rsidRDefault="007D66B0" w:rsidP="008E7004">
      <w:pPr>
        <w:rPr>
          <w:rFonts w:asciiTheme="majorHAnsi" w:hAnsiTheme="majorHAnsi" w:cstheme="majorHAnsi"/>
          <w:sz w:val="32"/>
          <w:szCs w:val="32"/>
        </w:rPr>
      </w:pPr>
      <w:r>
        <w:rPr>
          <w:rFonts w:asciiTheme="majorHAnsi" w:hAnsiTheme="majorHAnsi" w:cstheme="majorHAnsi"/>
          <w:sz w:val="32"/>
          <w:szCs w:val="32"/>
        </w:rPr>
        <w:t>Como es una fruta muy atractiva es usada como decoración en cocteles arreglos florales y gourmet.</w:t>
      </w:r>
    </w:p>
    <w:p w:rsidR="007D66B0" w:rsidRDefault="007D66B0" w:rsidP="008E7004">
      <w:pPr>
        <w:rPr>
          <w:rFonts w:asciiTheme="majorHAnsi" w:hAnsiTheme="majorHAnsi" w:cstheme="majorHAnsi"/>
          <w:sz w:val="32"/>
          <w:szCs w:val="32"/>
        </w:rPr>
      </w:pPr>
    </w:p>
    <w:p w:rsidR="00106429" w:rsidRDefault="00106429" w:rsidP="008E7004">
      <w:pPr>
        <w:rPr>
          <w:rFonts w:asciiTheme="majorHAnsi" w:hAnsiTheme="majorHAnsi" w:cstheme="majorHAnsi"/>
          <w:sz w:val="32"/>
          <w:szCs w:val="32"/>
        </w:rPr>
      </w:pPr>
    </w:p>
    <w:p w:rsidR="00106429" w:rsidRPr="00106429" w:rsidRDefault="00106429" w:rsidP="008E7004">
      <w:pPr>
        <w:rPr>
          <w:rFonts w:asciiTheme="majorHAnsi" w:hAnsiTheme="majorHAnsi" w:cstheme="majorHAnsi"/>
          <w:sz w:val="32"/>
          <w:szCs w:val="32"/>
        </w:rPr>
      </w:pPr>
    </w:p>
    <w:p w:rsidR="00106429" w:rsidRDefault="00AF7A53" w:rsidP="00AF7A53">
      <w:pPr>
        <w:jc w:val="center"/>
        <w:rPr>
          <w:rFonts w:asciiTheme="majorHAnsi" w:hAnsiTheme="majorHAnsi" w:cstheme="majorHAnsi"/>
          <w:b/>
          <w:sz w:val="40"/>
          <w:szCs w:val="40"/>
        </w:rPr>
      </w:pPr>
      <w:r w:rsidRPr="00AF7A53">
        <w:rPr>
          <w:rFonts w:asciiTheme="majorHAnsi" w:hAnsiTheme="majorHAnsi" w:cstheme="majorHAnsi"/>
          <w:b/>
          <w:sz w:val="40"/>
          <w:szCs w:val="40"/>
        </w:rPr>
        <w:lastRenderedPageBreak/>
        <w:t>LIMON TAHITI</w:t>
      </w:r>
    </w:p>
    <w:p w:rsidR="00AF7A53" w:rsidRPr="00AF7A53" w:rsidRDefault="00AF7A53" w:rsidP="00AF7A53">
      <w:pPr>
        <w:jc w:val="center"/>
        <w:rPr>
          <w:rFonts w:asciiTheme="majorHAnsi" w:hAnsiTheme="majorHAnsi" w:cstheme="majorHAnsi"/>
          <w:b/>
          <w:sz w:val="40"/>
          <w:szCs w:val="40"/>
        </w:rPr>
      </w:pPr>
      <w:r>
        <w:rPr>
          <w:noProof/>
          <w:lang w:eastAsia="es-CO"/>
        </w:rPr>
        <w:drawing>
          <wp:inline distT="0" distB="0" distL="0" distR="0" wp14:anchorId="640F3089" wp14:editId="7090F17E">
            <wp:extent cx="3857625" cy="2428875"/>
            <wp:effectExtent l="0" t="0" r="9525" b="9525"/>
            <wp:docPr id="57" name="Imagen 57" descr="Resultado de imagen para limon tah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limon tahiti"/>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57625" cy="2428875"/>
                    </a:xfrm>
                    <a:prstGeom prst="rect">
                      <a:avLst/>
                    </a:prstGeom>
                    <a:noFill/>
                    <a:ln>
                      <a:noFill/>
                    </a:ln>
                  </pic:spPr>
                </pic:pic>
              </a:graphicData>
            </a:graphic>
          </wp:inline>
        </w:drawing>
      </w:r>
    </w:p>
    <w:p w:rsidR="00106429" w:rsidRDefault="00AF7A53" w:rsidP="008E7004">
      <w:pPr>
        <w:rPr>
          <w:rFonts w:asciiTheme="majorHAnsi" w:hAnsiTheme="majorHAnsi" w:cstheme="majorHAnsi"/>
          <w:sz w:val="32"/>
          <w:szCs w:val="32"/>
        </w:rPr>
      </w:pPr>
      <w:r>
        <w:rPr>
          <w:noProof/>
          <w:lang w:eastAsia="es-CO"/>
        </w:rPr>
        <w:drawing>
          <wp:inline distT="0" distB="0" distL="0" distR="0" wp14:anchorId="3F680FD0" wp14:editId="0EA0F35D">
            <wp:extent cx="2619375" cy="2314575"/>
            <wp:effectExtent l="0" t="0" r="9525" b="9525"/>
            <wp:docPr id="58" name="Imagen 58" descr="Resultado de imagen para limon tah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imon tahiti"/>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19375" cy="2314575"/>
                    </a:xfrm>
                    <a:prstGeom prst="rect">
                      <a:avLst/>
                    </a:prstGeom>
                    <a:noFill/>
                    <a:ln>
                      <a:noFill/>
                    </a:ln>
                  </pic:spPr>
                </pic:pic>
              </a:graphicData>
            </a:graphic>
          </wp:inline>
        </w:drawing>
      </w:r>
      <w:r w:rsidRPr="00AF7A53">
        <w:rPr>
          <w:noProof/>
          <w:lang w:eastAsia="es-CO"/>
        </w:rPr>
        <w:t xml:space="preserve"> </w:t>
      </w:r>
      <w:r>
        <w:rPr>
          <w:noProof/>
          <w:lang w:eastAsia="es-CO"/>
        </w:rPr>
        <w:drawing>
          <wp:inline distT="0" distB="0" distL="0" distR="0" wp14:anchorId="254D0616" wp14:editId="1D23281B">
            <wp:extent cx="2466975" cy="1447800"/>
            <wp:effectExtent l="0" t="0" r="9525" b="0"/>
            <wp:docPr id="59" name="Imagen 59" descr="Resultado de imagen para limon tah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imon tahit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6975" cy="1447800"/>
                    </a:xfrm>
                    <a:prstGeom prst="rect">
                      <a:avLst/>
                    </a:prstGeom>
                    <a:noFill/>
                    <a:ln>
                      <a:noFill/>
                    </a:ln>
                  </pic:spPr>
                </pic:pic>
              </a:graphicData>
            </a:graphic>
          </wp:inline>
        </w:drawing>
      </w:r>
    </w:p>
    <w:p w:rsidR="008E7004" w:rsidRDefault="008E7004" w:rsidP="008E7004">
      <w:pPr>
        <w:rPr>
          <w:rFonts w:asciiTheme="majorHAnsi" w:hAnsiTheme="majorHAnsi" w:cstheme="majorHAnsi"/>
          <w:sz w:val="32"/>
          <w:szCs w:val="32"/>
        </w:rPr>
      </w:pPr>
    </w:p>
    <w:p w:rsidR="00C86B86" w:rsidRDefault="00C86B86" w:rsidP="008E7004">
      <w:pPr>
        <w:rPr>
          <w:rFonts w:asciiTheme="majorHAnsi" w:hAnsiTheme="majorHAnsi" w:cstheme="majorHAnsi"/>
          <w:sz w:val="32"/>
          <w:szCs w:val="32"/>
        </w:rPr>
      </w:pPr>
      <w:r>
        <w:rPr>
          <w:rFonts w:asciiTheme="majorHAnsi" w:hAnsiTheme="majorHAnsi" w:cstheme="majorHAnsi"/>
          <w:sz w:val="32"/>
          <w:szCs w:val="32"/>
        </w:rPr>
        <w:t>Nombre científico: (Citrus  x latifolia)</w:t>
      </w:r>
    </w:p>
    <w:p w:rsidR="00C86B86" w:rsidRDefault="00C86B86" w:rsidP="008E7004">
      <w:pPr>
        <w:rPr>
          <w:rFonts w:asciiTheme="majorHAnsi" w:hAnsiTheme="majorHAnsi" w:cstheme="majorHAnsi"/>
          <w:sz w:val="32"/>
          <w:szCs w:val="32"/>
        </w:rPr>
      </w:pPr>
      <w:r>
        <w:rPr>
          <w:rFonts w:asciiTheme="majorHAnsi" w:hAnsiTheme="majorHAnsi" w:cstheme="majorHAnsi"/>
          <w:sz w:val="32"/>
          <w:szCs w:val="32"/>
        </w:rPr>
        <w:t>Colombia exporta a: Argentina, Chile, Aruba, Ecuador,</w:t>
      </w:r>
    </w:p>
    <w:p w:rsidR="00C86B86" w:rsidRDefault="00C86B86" w:rsidP="008E7004">
      <w:pPr>
        <w:rPr>
          <w:rFonts w:asciiTheme="majorHAnsi" w:hAnsiTheme="majorHAnsi" w:cstheme="majorHAnsi"/>
          <w:sz w:val="32"/>
          <w:szCs w:val="32"/>
        </w:rPr>
      </w:pPr>
      <w:r>
        <w:rPr>
          <w:rFonts w:asciiTheme="majorHAnsi" w:hAnsiTheme="majorHAnsi" w:cstheme="majorHAnsi"/>
          <w:sz w:val="32"/>
          <w:szCs w:val="32"/>
        </w:rPr>
        <w:t>Costa Rica, Panamá, Usa, Unión europea.</w:t>
      </w:r>
    </w:p>
    <w:p w:rsidR="00C86B86" w:rsidRDefault="00C86B86" w:rsidP="008E7004">
      <w:pPr>
        <w:rPr>
          <w:rFonts w:asciiTheme="majorHAnsi" w:hAnsiTheme="majorHAnsi" w:cstheme="majorHAnsi"/>
          <w:sz w:val="32"/>
          <w:szCs w:val="32"/>
        </w:rPr>
      </w:pPr>
      <w:r>
        <w:rPr>
          <w:rFonts w:asciiTheme="majorHAnsi" w:hAnsiTheme="majorHAnsi" w:cstheme="majorHAnsi"/>
          <w:sz w:val="32"/>
          <w:szCs w:val="32"/>
        </w:rPr>
        <w:t>15 millones de dólares al año</w:t>
      </w:r>
    </w:p>
    <w:p w:rsidR="00C86B86" w:rsidRDefault="00C86B86" w:rsidP="008E7004">
      <w:pPr>
        <w:rPr>
          <w:rFonts w:asciiTheme="majorHAnsi" w:hAnsiTheme="majorHAnsi" w:cstheme="majorHAnsi"/>
          <w:sz w:val="32"/>
          <w:szCs w:val="32"/>
        </w:rPr>
      </w:pPr>
    </w:p>
    <w:p w:rsidR="00C86B86" w:rsidRDefault="00C86B86" w:rsidP="008E7004">
      <w:pPr>
        <w:rPr>
          <w:rFonts w:asciiTheme="majorHAnsi" w:hAnsiTheme="majorHAnsi" w:cstheme="majorHAnsi"/>
          <w:sz w:val="32"/>
          <w:szCs w:val="32"/>
        </w:rPr>
      </w:pPr>
    </w:p>
    <w:p w:rsidR="00C86B86" w:rsidRPr="00C86B86" w:rsidRDefault="00C86B86" w:rsidP="008E7004">
      <w:pPr>
        <w:rPr>
          <w:rFonts w:asciiTheme="majorHAnsi" w:hAnsiTheme="majorHAnsi" w:cstheme="majorHAnsi"/>
          <w:b/>
          <w:sz w:val="32"/>
          <w:szCs w:val="32"/>
        </w:rPr>
      </w:pPr>
      <w:r w:rsidRPr="00C86B86">
        <w:rPr>
          <w:rFonts w:asciiTheme="majorHAnsi" w:hAnsiTheme="majorHAnsi" w:cstheme="majorHAnsi"/>
          <w:b/>
          <w:sz w:val="32"/>
          <w:szCs w:val="32"/>
        </w:rPr>
        <w:lastRenderedPageBreak/>
        <w:t>GENERALIDADES</w:t>
      </w:r>
    </w:p>
    <w:p w:rsidR="00A37CE2" w:rsidRPr="00A37CE2" w:rsidRDefault="00A37CE2" w:rsidP="00A37CE2">
      <w:pPr>
        <w:shd w:val="clear" w:color="auto" w:fill="FFFFFF"/>
        <w:spacing w:after="0" w:line="240" w:lineRule="auto"/>
        <w:rPr>
          <w:rFonts w:asciiTheme="majorHAnsi" w:eastAsia="Times New Roman" w:hAnsiTheme="majorHAnsi" w:cstheme="majorHAnsi"/>
          <w:color w:val="696969"/>
          <w:sz w:val="32"/>
          <w:szCs w:val="32"/>
          <w:lang w:eastAsia="es-CO"/>
        </w:rPr>
      </w:pPr>
      <w:r w:rsidRPr="00A37CE2">
        <w:rPr>
          <w:rFonts w:asciiTheme="majorHAnsi" w:eastAsia="Times New Roman" w:hAnsiTheme="majorHAnsi" w:cstheme="majorHAnsi"/>
          <w:color w:val="696969"/>
          <w:sz w:val="32"/>
          <w:szCs w:val="32"/>
          <w:lang w:eastAsia="es-CO"/>
        </w:rPr>
        <w:t>El limón sutil o criollo se caracteriza por una pulpa verdosa y jugosa con mayor acidez y aroma, su color cambia de verde a amarillo al madurar, es de menor tamaño y esférico. Su cáscara es delgada y lisa y presenta numerosas semillas.</w:t>
      </w:r>
    </w:p>
    <w:p w:rsidR="00A37CE2" w:rsidRPr="001A0342" w:rsidRDefault="00A37CE2" w:rsidP="00A37CE2">
      <w:pPr>
        <w:shd w:val="clear" w:color="auto" w:fill="FFFFFF"/>
        <w:spacing w:after="0" w:line="240" w:lineRule="auto"/>
        <w:rPr>
          <w:rFonts w:asciiTheme="majorHAnsi" w:eastAsia="Times New Roman" w:hAnsiTheme="majorHAnsi" w:cstheme="majorHAnsi"/>
          <w:color w:val="696969"/>
          <w:sz w:val="32"/>
          <w:szCs w:val="32"/>
          <w:lang w:eastAsia="es-CO"/>
        </w:rPr>
      </w:pPr>
      <w:r w:rsidRPr="00A37CE2">
        <w:rPr>
          <w:rFonts w:asciiTheme="majorHAnsi" w:eastAsia="Times New Roman" w:hAnsiTheme="majorHAnsi" w:cstheme="majorHAnsi"/>
          <w:color w:val="696969"/>
          <w:sz w:val="32"/>
          <w:szCs w:val="32"/>
          <w:lang w:eastAsia="es-CO"/>
        </w:rPr>
        <w:t xml:space="preserve">El limón </w:t>
      </w:r>
      <w:r w:rsidR="001A0342" w:rsidRPr="00A37CE2">
        <w:rPr>
          <w:rFonts w:asciiTheme="majorHAnsi" w:eastAsia="Times New Roman" w:hAnsiTheme="majorHAnsi" w:cstheme="majorHAnsi"/>
          <w:color w:val="696969"/>
          <w:sz w:val="32"/>
          <w:szCs w:val="32"/>
          <w:lang w:eastAsia="es-CO"/>
        </w:rPr>
        <w:t>Tahití</w:t>
      </w:r>
      <w:r w:rsidRPr="00A37CE2">
        <w:rPr>
          <w:rFonts w:asciiTheme="majorHAnsi" w:eastAsia="Times New Roman" w:hAnsiTheme="majorHAnsi" w:cstheme="majorHAnsi"/>
          <w:color w:val="696969"/>
          <w:sz w:val="32"/>
          <w:szCs w:val="32"/>
          <w:lang w:eastAsia="es-CO"/>
        </w:rPr>
        <w:t xml:space="preserve"> se caracteriza por una pulpa amarilla verdosa, color verde </w:t>
      </w:r>
      <w:r w:rsidRPr="00A37CE2">
        <w:rPr>
          <w:rFonts w:asciiTheme="majorHAnsi" w:eastAsia="Times New Roman" w:hAnsiTheme="majorHAnsi" w:cstheme="majorHAnsi"/>
          <w:b/>
          <w:color w:val="696969"/>
          <w:sz w:val="32"/>
          <w:szCs w:val="32"/>
          <w:lang w:eastAsia="es-CO"/>
        </w:rPr>
        <w:t>(se vuelve amarillo cuando está maduro).</w:t>
      </w:r>
      <w:r w:rsidRPr="00A37CE2">
        <w:rPr>
          <w:rFonts w:asciiTheme="majorHAnsi" w:eastAsia="Times New Roman" w:hAnsiTheme="majorHAnsi" w:cstheme="majorHAnsi"/>
          <w:color w:val="696969"/>
          <w:sz w:val="32"/>
          <w:szCs w:val="32"/>
          <w:lang w:eastAsia="es-CO"/>
        </w:rPr>
        <w:t xml:space="preserve"> Posee menor acidez, tamaño mediano y forma ovalada. Su cáscara es más gruesa y presenta menor cantidad de semillas.</w:t>
      </w:r>
    </w:p>
    <w:p w:rsidR="001A0342" w:rsidRPr="001A0342" w:rsidRDefault="001A0342" w:rsidP="00A37CE2">
      <w:pPr>
        <w:shd w:val="clear" w:color="auto" w:fill="FFFFFF"/>
        <w:spacing w:after="0" w:line="240" w:lineRule="auto"/>
        <w:rPr>
          <w:rFonts w:asciiTheme="majorHAnsi" w:eastAsia="Times New Roman" w:hAnsiTheme="majorHAnsi" w:cstheme="majorHAnsi"/>
          <w:color w:val="696969"/>
          <w:sz w:val="32"/>
          <w:szCs w:val="32"/>
          <w:lang w:eastAsia="es-CO"/>
        </w:rPr>
      </w:pPr>
    </w:p>
    <w:p w:rsidR="00C86B86" w:rsidRPr="001A0342" w:rsidRDefault="001A0342" w:rsidP="001A0342">
      <w:pPr>
        <w:shd w:val="clear" w:color="auto" w:fill="FFFFFF"/>
        <w:spacing w:after="0" w:line="240" w:lineRule="auto"/>
        <w:rPr>
          <w:rFonts w:asciiTheme="majorHAnsi" w:eastAsia="Times New Roman" w:hAnsiTheme="majorHAnsi" w:cstheme="majorHAnsi"/>
          <w:b/>
          <w:color w:val="696969"/>
          <w:sz w:val="32"/>
          <w:szCs w:val="32"/>
          <w:lang w:eastAsia="es-CO"/>
        </w:rPr>
      </w:pPr>
      <w:r w:rsidRPr="001A0342">
        <w:rPr>
          <w:rFonts w:asciiTheme="majorHAnsi" w:eastAsia="Times New Roman" w:hAnsiTheme="majorHAnsi" w:cstheme="majorHAnsi"/>
          <w:b/>
          <w:color w:val="696969"/>
          <w:sz w:val="32"/>
          <w:szCs w:val="32"/>
          <w:lang w:eastAsia="es-CO"/>
        </w:rPr>
        <w:t>PROPIEDADES Y BENEFICIOS</w:t>
      </w:r>
    </w:p>
    <w:p w:rsidR="001A0342" w:rsidRPr="001A0342" w:rsidRDefault="001A0342" w:rsidP="001A0342">
      <w:pPr>
        <w:shd w:val="clear" w:color="auto" w:fill="FFFFFF"/>
        <w:spacing w:after="0" w:line="240" w:lineRule="auto"/>
        <w:rPr>
          <w:rFonts w:asciiTheme="majorHAnsi" w:eastAsia="Times New Roman" w:hAnsiTheme="majorHAnsi" w:cstheme="majorHAnsi"/>
          <w:color w:val="696969"/>
          <w:sz w:val="32"/>
          <w:szCs w:val="32"/>
          <w:lang w:eastAsia="es-CO"/>
        </w:rPr>
      </w:pPr>
      <w:r w:rsidRPr="001A0342">
        <w:rPr>
          <w:rFonts w:asciiTheme="majorHAnsi" w:eastAsia="Times New Roman" w:hAnsiTheme="majorHAnsi" w:cstheme="majorHAnsi"/>
          <w:color w:val="696969"/>
          <w:sz w:val="32"/>
          <w:szCs w:val="32"/>
          <w:lang w:eastAsia="es-CO"/>
        </w:rPr>
        <w:t>El limón es un fruto increíblemente versátil, útil no sólo en la cocina, sino también en la salud, la limpieza y hasta la belleza. Su composición nutricional lo hace vital para nuestro organismo con aportes de Vitamina C, calcio, magnesio, fósforo, sodio, hierro, flúor, vitamina P, e incluso con algunas vitaminas del complejo B (B1, B2, B3, B5, B6).</w:t>
      </w:r>
    </w:p>
    <w:p w:rsidR="001A0342" w:rsidRPr="001A0342" w:rsidRDefault="001A0342" w:rsidP="001A0342">
      <w:pPr>
        <w:shd w:val="clear" w:color="auto" w:fill="FFFFFF"/>
        <w:spacing w:after="0" w:line="240" w:lineRule="auto"/>
        <w:rPr>
          <w:rFonts w:asciiTheme="majorHAnsi" w:eastAsia="Times New Roman" w:hAnsiTheme="majorHAnsi" w:cstheme="majorHAnsi"/>
          <w:color w:val="696969"/>
          <w:sz w:val="32"/>
          <w:szCs w:val="32"/>
          <w:lang w:eastAsia="es-CO"/>
        </w:rPr>
      </w:pPr>
      <w:r w:rsidRPr="001A0342">
        <w:rPr>
          <w:rFonts w:asciiTheme="majorHAnsi" w:eastAsia="Times New Roman" w:hAnsiTheme="majorHAnsi" w:cstheme="majorHAnsi"/>
          <w:color w:val="696969"/>
          <w:sz w:val="32"/>
          <w:szCs w:val="32"/>
          <w:lang w:eastAsia="es-CO"/>
        </w:rPr>
        <w:t> </w:t>
      </w:r>
    </w:p>
    <w:p w:rsidR="001A0342" w:rsidRPr="001A0342" w:rsidRDefault="001A0342" w:rsidP="001A0342">
      <w:pPr>
        <w:shd w:val="clear" w:color="auto" w:fill="FFFFFF"/>
        <w:spacing w:after="0" w:line="240" w:lineRule="auto"/>
        <w:rPr>
          <w:rFonts w:asciiTheme="majorHAnsi" w:eastAsia="Times New Roman" w:hAnsiTheme="majorHAnsi" w:cstheme="majorHAnsi"/>
          <w:color w:val="696969"/>
          <w:sz w:val="32"/>
          <w:szCs w:val="32"/>
          <w:lang w:eastAsia="es-CO"/>
        </w:rPr>
      </w:pPr>
      <w:r w:rsidRPr="001A0342">
        <w:rPr>
          <w:rFonts w:asciiTheme="majorHAnsi" w:eastAsia="Times New Roman" w:hAnsiTheme="majorHAnsi" w:cstheme="majorHAnsi"/>
          <w:color w:val="696969"/>
          <w:sz w:val="32"/>
          <w:szCs w:val="32"/>
          <w:lang w:eastAsia="es-CO"/>
        </w:rPr>
        <w:t>En cuanto a su aporte a la salud este fruto elimina las toxinas del hígado, alivia la inflamación, controla la presión sanguínea y enfermedades cardiovasculares. También estimula el sistema inmunológico gracias a su alto contenido de Vitamina C y es ideal para combatir enfermedades de las vías respiratorias y reforzar las defensas del organismo.</w:t>
      </w:r>
    </w:p>
    <w:p w:rsidR="001A0342" w:rsidRPr="001A0342" w:rsidRDefault="001A0342" w:rsidP="001A0342">
      <w:pPr>
        <w:shd w:val="clear" w:color="auto" w:fill="FFFFFF"/>
        <w:spacing w:after="0" w:line="240" w:lineRule="auto"/>
        <w:rPr>
          <w:rFonts w:asciiTheme="majorHAnsi" w:eastAsia="Times New Roman" w:hAnsiTheme="majorHAnsi" w:cstheme="majorHAnsi"/>
          <w:color w:val="696969"/>
          <w:sz w:val="32"/>
          <w:szCs w:val="32"/>
          <w:lang w:eastAsia="es-CO"/>
        </w:rPr>
      </w:pPr>
      <w:r w:rsidRPr="001A0342">
        <w:rPr>
          <w:rFonts w:asciiTheme="majorHAnsi" w:eastAsia="Times New Roman" w:hAnsiTheme="majorHAnsi" w:cstheme="majorHAnsi"/>
          <w:color w:val="696969"/>
          <w:sz w:val="32"/>
          <w:szCs w:val="32"/>
          <w:lang w:eastAsia="es-CO"/>
        </w:rPr>
        <w:t> </w:t>
      </w:r>
    </w:p>
    <w:p w:rsidR="001A0342" w:rsidRPr="001A0342" w:rsidRDefault="001A0342" w:rsidP="001A0342">
      <w:pPr>
        <w:shd w:val="clear" w:color="auto" w:fill="FFFFFF"/>
        <w:spacing w:after="0" w:line="240" w:lineRule="auto"/>
        <w:rPr>
          <w:rFonts w:asciiTheme="majorHAnsi" w:eastAsia="Times New Roman" w:hAnsiTheme="majorHAnsi" w:cstheme="majorHAnsi"/>
          <w:color w:val="696969"/>
          <w:sz w:val="32"/>
          <w:szCs w:val="32"/>
          <w:lang w:eastAsia="es-CO"/>
        </w:rPr>
      </w:pPr>
      <w:r w:rsidRPr="001A0342">
        <w:rPr>
          <w:rFonts w:asciiTheme="majorHAnsi" w:eastAsia="Times New Roman" w:hAnsiTheme="majorHAnsi" w:cstheme="majorHAnsi"/>
          <w:color w:val="696969"/>
          <w:sz w:val="32"/>
          <w:szCs w:val="32"/>
          <w:lang w:eastAsia="es-CO"/>
        </w:rPr>
        <w:t>Gracias a los ácidos cítricos que contiene ayuda a mantener la piel sana, acabar  con algunas bacterias causantes del acné y prevenir el envejecimiento. Además su aroma combate el cansancio, la fatiga y la ansiedad. El limón es muy útil atacando células cancerígenas. Refresca el aliento e incluso combate la halitosis. Ayuda a cicatrizar heridas, previene cálculos renales y ayuda a disolverlos paulatinamente.</w:t>
      </w:r>
    </w:p>
    <w:p w:rsidR="001A0342" w:rsidRDefault="00CA350B" w:rsidP="00CA350B">
      <w:pPr>
        <w:jc w:val="center"/>
        <w:rPr>
          <w:rFonts w:asciiTheme="majorHAnsi" w:hAnsiTheme="majorHAnsi" w:cstheme="majorHAnsi"/>
          <w:b/>
          <w:sz w:val="40"/>
          <w:szCs w:val="40"/>
        </w:rPr>
      </w:pPr>
      <w:r w:rsidRPr="00CA350B">
        <w:rPr>
          <w:rFonts w:asciiTheme="majorHAnsi" w:hAnsiTheme="majorHAnsi" w:cstheme="majorHAnsi"/>
          <w:b/>
          <w:sz w:val="40"/>
          <w:szCs w:val="40"/>
        </w:rPr>
        <w:lastRenderedPageBreak/>
        <w:t>TOMATE DE ARBOL</w:t>
      </w:r>
    </w:p>
    <w:p w:rsidR="00CA350B" w:rsidRDefault="00CA350B" w:rsidP="00CA350B">
      <w:pPr>
        <w:jc w:val="center"/>
        <w:rPr>
          <w:rFonts w:asciiTheme="majorHAnsi" w:hAnsiTheme="majorHAnsi" w:cstheme="majorHAnsi"/>
          <w:b/>
          <w:sz w:val="40"/>
          <w:szCs w:val="40"/>
        </w:rPr>
      </w:pPr>
      <w:r>
        <w:rPr>
          <w:noProof/>
          <w:lang w:eastAsia="es-CO"/>
        </w:rPr>
        <w:drawing>
          <wp:inline distT="0" distB="0" distL="0" distR="0" wp14:anchorId="4C99957F" wp14:editId="52940D81">
            <wp:extent cx="2381250" cy="2371725"/>
            <wp:effectExtent l="0" t="0" r="0" b="9525"/>
            <wp:docPr id="61" name="Imagen 61" descr="Resultado de imagen para tomate de arbol nombre cienti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mate de arbol nombre cientifico"/>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inline>
        </w:drawing>
      </w:r>
    </w:p>
    <w:p w:rsidR="00CA350B" w:rsidRPr="00CA350B" w:rsidRDefault="00CA350B" w:rsidP="00CA350B">
      <w:pPr>
        <w:rPr>
          <w:rFonts w:asciiTheme="majorHAnsi" w:hAnsiTheme="majorHAnsi" w:cstheme="majorHAnsi"/>
          <w:b/>
          <w:sz w:val="40"/>
          <w:szCs w:val="40"/>
        </w:rPr>
      </w:pPr>
    </w:p>
    <w:p w:rsidR="00C86B86" w:rsidRDefault="00CA350B" w:rsidP="008E7004">
      <w:pPr>
        <w:rPr>
          <w:noProof/>
          <w:lang w:eastAsia="es-CO"/>
        </w:rPr>
      </w:pPr>
      <w:r>
        <w:rPr>
          <w:noProof/>
          <w:lang w:eastAsia="es-CO"/>
        </w:rPr>
        <w:drawing>
          <wp:inline distT="0" distB="0" distL="0" distR="0" wp14:anchorId="7BADE933" wp14:editId="11B1DE06">
            <wp:extent cx="2143125" cy="2143125"/>
            <wp:effectExtent l="0" t="0" r="9525" b="9525"/>
            <wp:docPr id="62" name="Imagen 6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CA350B">
        <w:rPr>
          <w:noProof/>
          <w:lang w:eastAsia="es-CO"/>
        </w:rPr>
        <w:t xml:space="preserve"> </w:t>
      </w:r>
      <w:r>
        <w:rPr>
          <w:noProof/>
          <w:lang w:eastAsia="es-CO"/>
        </w:rPr>
        <w:drawing>
          <wp:inline distT="0" distB="0" distL="0" distR="0" wp14:anchorId="43E85BDB" wp14:editId="71E99083">
            <wp:extent cx="3048000" cy="1657350"/>
            <wp:effectExtent l="0" t="0" r="0" b="0"/>
            <wp:docPr id="63" name="Imagen 63" descr="Resultado de imagen para tomate de arbol nombre cienti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omate de arbol nombre cientifico"/>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0" cy="1657350"/>
                    </a:xfrm>
                    <a:prstGeom prst="rect">
                      <a:avLst/>
                    </a:prstGeom>
                    <a:noFill/>
                    <a:ln>
                      <a:noFill/>
                    </a:ln>
                  </pic:spPr>
                </pic:pic>
              </a:graphicData>
            </a:graphic>
          </wp:inline>
        </w:drawing>
      </w:r>
    </w:p>
    <w:p w:rsidR="00CA350B" w:rsidRDefault="00CA350B" w:rsidP="008E7004">
      <w:pPr>
        <w:rPr>
          <w:rFonts w:asciiTheme="majorHAnsi" w:hAnsiTheme="majorHAnsi" w:cstheme="majorHAnsi"/>
          <w:sz w:val="32"/>
          <w:szCs w:val="32"/>
        </w:rPr>
      </w:pPr>
      <w:r>
        <w:rPr>
          <w:noProof/>
          <w:lang w:eastAsia="es-CO"/>
        </w:rPr>
        <w:drawing>
          <wp:inline distT="0" distB="0" distL="0" distR="0" wp14:anchorId="16E4EC21" wp14:editId="521871D2">
            <wp:extent cx="2133600" cy="2143125"/>
            <wp:effectExtent l="0" t="0" r="0" b="9525"/>
            <wp:docPr id="64" name="Imagen 64" descr="Resultado de imagen para tomate de arbol nombre cienti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tomate de arbol nombre cientific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CA350B" w:rsidRDefault="00CA350B" w:rsidP="008E7004">
      <w:pPr>
        <w:rPr>
          <w:rFonts w:asciiTheme="majorHAnsi" w:hAnsiTheme="majorHAnsi" w:cstheme="majorHAnsi"/>
          <w:sz w:val="32"/>
          <w:szCs w:val="32"/>
        </w:rPr>
      </w:pPr>
    </w:p>
    <w:p w:rsidR="00CA350B" w:rsidRDefault="00CA350B" w:rsidP="008E7004">
      <w:pPr>
        <w:rPr>
          <w:rFonts w:asciiTheme="majorHAnsi" w:hAnsiTheme="majorHAnsi" w:cstheme="majorHAnsi"/>
          <w:sz w:val="32"/>
          <w:szCs w:val="32"/>
        </w:rPr>
      </w:pPr>
      <w:r>
        <w:rPr>
          <w:rFonts w:asciiTheme="majorHAnsi" w:hAnsiTheme="majorHAnsi" w:cstheme="majorHAnsi"/>
          <w:sz w:val="32"/>
          <w:szCs w:val="32"/>
        </w:rPr>
        <w:lastRenderedPageBreak/>
        <w:t>Nombre científico: (Solanum betaceum)</w:t>
      </w:r>
    </w:p>
    <w:p w:rsidR="00E65123" w:rsidRDefault="00E65123" w:rsidP="008E7004">
      <w:pPr>
        <w:rPr>
          <w:rFonts w:asciiTheme="majorHAnsi" w:hAnsiTheme="majorHAnsi" w:cstheme="majorHAnsi"/>
          <w:sz w:val="32"/>
          <w:szCs w:val="32"/>
        </w:rPr>
      </w:pPr>
      <w:r>
        <w:rPr>
          <w:rFonts w:asciiTheme="majorHAnsi" w:hAnsiTheme="majorHAnsi" w:cstheme="majorHAnsi"/>
          <w:sz w:val="32"/>
          <w:szCs w:val="32"/>
        </w:rPr>
        <w:t>Producción anual aproximada es de 161.700 ton</w:t>
      </w:r>
    </w:p>
    <w:p w:rsidR="00E27061" w:rsidRDefault="00E65123" w:rsidP="008E7004">
      <w:pPr>
        <w:rPr>
          <w:rFonts w:asciiTheme="majorHAnsi" w:hAnsiTheme="majorHAnsi" w:cstheme="majorHAnsi"/>
          <w:sz w:val="32"/>
          <w:szCs w:val="32"/>
        </w:rPr>
      </w:pPr>
      <w:r>
        <w:rPr>
          <w:rFonts w:asciiTheme="majorHAnsi" w:hAnsiTheme="majorHAnsi" w:cstheme="majorHAnsi"/>
          <w:sz w:val="32"/>
          <w:szCs w:val="32"/>
        </w:rPr>
        <w:t>Se exporta a la unión europea USA, ASIA</w:t>
      </w:r>
    </w:p>
    <w:p w:rsidR="00E65123" w:rsidRDefault="00E65123" w:rsidP="008E7004">
      <w:pPr>
        <w:rPr>
          <w:rFonts w:asciiTheme="majorHAnsi" w:hAnsiTheme="majorHAnsi" w:cstheme="majorHAnsi"/>
          <w:sz w:val="32"/>
          <w:szCs w:val="32"/>
        </w:rPr>
      </w:pPr>
    </w:p>
    <w:p w:rsidR="00E27061" w:rsidRPr="00E65123" w:rsidRDefault="00E65123" w:rsidP="008E7004">
      <w:pPr>
        <w:rPr>
          <w:rFonts w:asciiTheme="majorHAnsi" w:hAnsiTheme="majorHAnsi" w:cstheme="majorHAnsi"/>
          <w:b/>
          <w:sz w:val="32"/>
          <w:szCs w:val="32"/>
        </w:rPr>
      </w:pPr>
      <w:r w:rsidRPr="00E65123">
        <w:rPr>
          <w:rFonts w:asciiTheme="majorHAnsi" w:hAnsiTheme="majorHAnsi" w:cstheme="majorHAnsi"/>
          <w:b/>
          <w:sz w:val="32"/>
          <w:szCs w:val="32"/>
        </w:rPr>
        <w:t>GENERALIDADES</w:t>
      </w:r>
    </w:p>
    <w:p w:rsidR="00E27061" w:rsidRPr="00E27061" w:rsidRDefault="00E27061" w:rsidP="00E27061">
      <w:pPr>
        <w:shd w:val="clear" w:color="auto" w:fill="FFFFFF"/>
        <w:spacing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El tomate de árbol (</w:t>
      </w:r>
      <w:r w:rsidRPr="00E27061">
        <w:rPr>
          <w:rFonts w:asciiTheme="majorHAnsi" w:eastAsia="Times New Roman" w:hAnsiTheme="majorHAnsi" w:cstheme="majorHAnsi"/>
          <w:b/>
          <w:bCs/>
          <w:i/>
          <w:iCs/>
          <w:color w:val="4B4B4B"/>
          <w:sz w:val="32"/>
          <w:szCs w:val="32"/>
          <w:lang w:eastAsia="es-CO"/>
        </w:rPr>
        <w:t>Solanum betaceum</w:t>
      </w:r>
      <w:r w:rsidRPr="00E27061">
        <w:rPr>
          <w:rFonts w:asciiTheme="majorHAnsi" w:eastAsia="Times New Roman" w:hAnsiTheme="majorHAnsi" w:cstheme="majorHAnsi"/>
          <w:color w:val="4B4B4B"/>
          <w:sz w:val="32"/>
          <w:szCs w:val="32"/>
          <w:lang w:eastAsia="es-CO"/>
        </w:rPr>
        <w:t>) es otra de las fruta más populares en Colombia. De pulpa muy jugosa y algo acida, su color puede ser naranja, amarilla y algunas especies o injertos son de color rojo oscuro con muchísimas semillas. Muy utilizado en la industria para la elaboración de muchos productos como gelatinas, mermeladas, jugos, compotas, jaleas, dulces etc.</w:t>
      </w:r>
    </w:p>
    <w:p w:rsidR="00E27061" w:rsidRPr="00E27061" w:rsidRDefault="00E27061" w:rsidP="00E27061">
      <w:pPr>
        <w:shd w:val="clear" w:color="auto" w:fill="FFFFFF"/>
        <w:spacing w:line="240" w:lineRule="auto"/>
        <w:rPr>
          <w:rFonts w:asciiTheme="majorHAnsi" w:eastAsia="Times New Roman" w:hAnsiTheme="majorHAnsi" w:cstheme="majorHAnsi"/>
          <w:bCs/>
          <w:iCs/>
          <w:color w:val="3C3C3C"/>
          <w:sz w:val="32"/>
          <w:szCs w:val="32"/>
          <w:lang w:eastAsia="es-CO"/>
        </w:rPr>
      </w:pPr>
      <w:r w:rsidRPr="00E27061">
        <w:rPr>
          <w:rFonts w:asciiTheme="majorHAnsi" w:eastAsia="Times New Roman" w:hAnsiTheme="majorHAnsi" w:cstheme="majorHAnsi"/>
          <w:bCs/>
          <w:iCs/>
          <w:color w:val="3C3C3C"/>
          <w:sz w:val="32"/>
          <w:szCs w:val="32"/>
          <w:lang w:eastAsia="es-CO"/>
        </w:rPr>
        <w:t>Entre  las exportaciones de frutas diferentes del banano y  el plátano, el tomate de árbol es la tercera fruta de exportación después de la uchuva y la granadilla. </w:t>
      </w:r>
    </w:p>
    <w:p w:rsidR="00E27061" w:rsidRPr="00E27061" w:rsidRDefault="00E27061" w:rsidP="00E27061">
      <w:pPr>
        <w:shd w:val="clear" w:color="auto" w:fill="FFFFFF"/>
        <w:spacing w:before="300" w:after="150" w:line="240" w:lineRule="auto"/>
        <w:outlineLvl w:val="2"/>
        <w:rPr>
          <w:rFonts w:asciiTheme="majorHAnsi" w:eastAsia="Times New Roman" w:hAnsiTheme="majorHAnsi" w:cstheme="majorHAnsi"/>
          <w:b/>
          <w:color w:val="333333"/>
          <w:sz w:val="32"/>
          <w:szCs w:val="32"/>
          <w:lang w:eastAsia="es-CO"/>
        </w:rPr>
      </w:pPr>
      <w:r w:rsidRPr="00E27061">
        <w:rPr>
          <w:rFonts w:asciiTheme="majorHAnsi" w:eastAsia="Times New Roman" w:hAnsiTheme="majorHAnsi" w:cstheme="majorHAnsi"/>
          <w:b/>
          <w:color w:val="333333"/>
          <w:sz w:val="32"/>
          <w:szCs w:val="32"/>
          <w:lang w:eastAsia="es-CO"/>
        </w:rPr>
        <w:t>BENEFICIOS Y PROPIEDADES DEL TOMATE DE ÁRBOL</w:t>
      </w:r>
    </w:p>
    <w:p w:rsidR="00E27061" w:rsidRPr="00E27061" w:rsidRDefault="00E27061" w:rsidP="00E27061">
      <w:pPr>
        <w:shd w:val="clear" w:color="auto" w:fill="FFFFFF"/>
        <w:spacing w:after="150"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Fuente de vitamina A, B6, C y E, hierro, potasio, magnesio y fósforo.</w:t>
      </w:r>
    </w:p>
    <w:p w:rsidR="00E27061" w:rsidRPr="00E27061" w:rsidRDefault="00E27061" w:rsidP="00E27061">
      <w:pPr>
        <w:shd w:val="clear" w:color="auto" w:fill="FFFFFF"/>
        <w:spacing w:after="150"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Fortalece el cerebro y la memoria. Ayuda a curar migrañas y cefaleas.</w:t>
      </w:r>
    </w:p>
    <w:p w:rsidR="00E27061" w:rsidRPr="00E27061" w:rsidRDefault="00E27061" w:rsidP="00E27061">
      <w:pPr>
        <w:shd w:val="clear" w:color="auto" w:fill="FFFFFF"/>
        <w:spacing w:after="150"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Reduce el colesterol alto, ayuda a la absorción y eliminación de grasas a través de las deposiciones.</w:t>
      </w:r>
    </w:p>
    <w:p w:rsidR="00E27061" w:rsidRPr="00E27061" w:rsidRDefault="00E27061" w:rsidP="00E27061">
      <w:pPr>
        <w:shd w:val="clear" w:color="auto" w:fill="FFFFFF"/>
        <w:spacing w:after="150"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El tomate de árbol es también fuente de antioxidantes naturales que evitan la aparición de enfermedades como el cáncer.</w:t>
      </w:r>
    </w:p>
    <w:p w:rsidR="00E27061" w:rsidRPr="00E27061" w:rsidRDefault="00E27061" w:rsidP="00E27061">
      <w:pPr>
        <w:shd w:val="clear" w:color="auto" w:fill="FFFFFF"/>
        <w:spacing w:after="150"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Mejora la tensión arterial alta por lo que es muy bueno para mantener un corazón saludable.</w:t>
      </w:r>
    </w:p>
    <w:p w:rsidR="00E65123" w:rsidRPr="00E27061" w:rsidRDefault="00E27061" w:rsidP="00E27061">
      <w:pPr>
        <w:shd w:val="clear" w:color="auto" w:fill="FFFFFF"/>
        <w:spacing w:line="240" w:lineRule="auto"/>
        <w:rPr>
          <w:rFonts w:asciiTheme="majorHAnsi" w:eastAsia="Times New Roman" w:hAnsiTheme="majorHAnsi" w:cstheme="majorHAnsi"/>
          <w:color w:val="4B4B4B"/>
          <w:sz w:val="32"/>
          <w:szCs w:val="32"/>
          <w:lang w:eastAsia="es-CO"/>
        </w:rPr>
      </w:pPr>
      <w:r w:rsidRPr="00E27061">
        <w:rPr>
          <w:rFonts w:asciiTheme="majorHAnsi" w:eastAsia="Times New Roman" w:hAnsiTheme="majorHAnsi" w:cstheme="majorHAnsi"/>
          <w:color w:val="4B4B4B"/>
          <w:sz w:val="32"/>
          <w:szCs w:val="32"/>
          <w:lang w:eastAsia="es-CO"/>
        </w:rPr>
        <w:t> Debido a su bajo contenido de azúcar y calorías, el tomate de árbol es ideal para los diabéticos y quienes estén en un plan de adelgazamiento.</w:t>
      </w:r>
    </w:p>
    <w:p w:rsidR="00E65123" w:rsidRDefault="00E65123" w:rsidP="008E7004">
      <w:pPr>
        <w:rPr>
          <w:rFonts w:asciiTheme="majorHAnsi" w:hAnsiTheme="majorHAnsi" w:cstheme="majorHAnsi"/>
          <w:b/>
          <w:sz w:val="32"/>
          <w:szCs w:val="32"/>
        </w:rPr>
      </w:pPr>
      <w:r w:rsidRPr="00E65123">
        <w:rPr>
          <w:rFonts w:asciiTheme="majorHAnsi" w:hAnsiTheme="majorHAnsi" w:cstheme="majorHAnsi"/>
          <w:b/>
          <w:sz w:val="32"/>
          <w:szCs w:val="32"/>
        </w:rPr>
        <w:lastRenderedPageBreak/>
        <w:t>COMO SE CONSUME</w:t>
      </w:r>
    </w:p>
    <w:p w:rsidR="00E65123" w:rsidRDefault="00E65123" w:rsidP="008E7004">
      <w:pPr>
        <w:rPr>
          <w:rFonts w:asciiTheme="majorHAnsi" w:hAnsiTheme="majorHAnsi" w:cstheme="majorHAnsi"/>
          <w:sz w:val="32"/>
          <w:szCs w:val="32"/>
        </w:rPr>
      </w:pPr>
      <w:r w:rsidRPr="00E65123">
        <w:rPr>
          <w:rFonts w:asciiTheme="majorHAnsi" w:hAnsiTheme="majorHAnsi" w:cstheme="majorHAnsi"/>
          <w:sz w:val="32"/>
          <w:szCs w:val="32"/>
        </w:rPr>
        <w:t>Se</w:t>
      </w:r>
      <w:r>
        <w:rPr>
          <w:rFonts w:asciiTheme="majorHAnsi" w:hAnsiTheme="majorHAnsi" w:cstheme="majorHAnsi"/>
          <w:sz w:val="32"/>
          <w:szCs w:val="32"/>
        </w:rPr>
        <w:t xml:space="preserve"> consume como fruta fresca tomando la pulpa para hacer jugos, zumos,</w:t>
      </w:r>
    </w:p>
    <w:p w:rsidR="00E65123" w:rsidRDefault="00E65123" w:rsidP="008E7004">
      <w:pPr>
        <w:rPr>
          <w:rFonts w:asciiTheme="majorHAnsi" w:hAnsiTheme="majorHAnsi" w:cstheme="majorHAnsi"/>
          <w:sz w:val="32"/>
          <w:szCs w:val="32"/>
        </w:rPr>
      </w:pPr>
      <w:r>
        <w:rPr>
          <w:rFonts w:asciiTheme="majorHAnsi" w:hAnsiTheme="majorHAnsi" w:cstheme="majorHAnsi"/>
          <w:sz w:val="32"/>
          <w:szCs w:val="32"/>
        </w:rPr>
        <w:t>En la industria sire para elaborar mermeladas, salsas, dulces, postres</w:t>
      </w:r>
    </w:p>
    <w:p w:rsidR="00E65123" w:rsidRDefault="00E65123" w:rsidP="008E7004">
      <w:pPr>
        <w:rPr>
          <w:rFonts w:asciiTheme="majorHAnsi" w:hAnsiTheme="majorHAnsi" w:cstheme="majorHAnsi"/>
          <w:sz w:val="32"/>
          <w:szCs w:val="32"/>
        </w:rPr>
      </w:pPr>
      <w:r>
        <w:rPr>
          <w:rFonts w:asciiTheme="majorHAnsi" w:hAnsiTheme="majorHAnsi" w:cstheme="majorHAnsi"/>
          <w:sz w:val="32"/>
          <w:szCs w:val="32"/>
        </w:rPr>
        <w:t>En la medicina sirve como complemento de dietas.</w:t>
      </w:r>
    </w:p>
    <w:p w:rsidR="00E65123" w:rsidRDefault="00E65123" w:rsidP="008E7004">
      <w:pPr>
        <w:rPr>
          <w:rFonts w:asciiTheme="majorHAnsi" w:hAnsiTheme="majorHAnsi" w:cstheme="majorHAnsi"/>
          <w:sz w:val="32"/>
          <w:szCs w:val="32"/>
        </w:rPr>
      </w:pPr>
    </w:p>
    <w:p w:rsidR="00E65123" w:rsidRPr="00E65123" w:rsidRDefault="00E65123" w:rsidP="008E7004">
      <w:pPr>
        <w:rPr>
          <w:rFonts w:asciiTheme="majorHAnsi" w:hAnsiTheme="majorHAnsi" w:cstheme="majorHAnsi"/>
          <w:sz w:val="32"/>
          <w:szCs w:val="32"/>
        </w:rPr>
      </w:pPr>
    </w:p>
    <w:p w:rsidR="00E65123" w:rsidRPr="00E65123" w:rsidRDefault="00E65123" w:rsidP="008E7004">
      <w:pPr>
        <w:rPr>
          <w:rFonts w:asciiTheme="majorHAnsi" w:hAnsiTheme="majorHAnsi" w:cstheme="majorHAnsi"/>
          <w:b/>
          <w:sz w:val="32"/>
          <w:szCs w:val="32"/>
        </w:rPr>
      </w:pPr>
    </w:p>
    <w:p w:rsidR="00E65123" w:rsidRDefault="00E65123"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8E7004">
      <w:pPr>
        <w:rPr>
          <w:rFonts w:asciiTheme="majorHAnsi" w:hAnsiTheme="majorHAnsi" w:cstheme="majorHAnsi"/>
          <w:sz w:val="32"/>
          <w:szCs w:val="32"/>
        </w:rPr>
      </w:pPr>
    </w:p>
    <w:p w:rsidR="00B53E51" w:rsidRDefault="00B53E51" w:rsidP="00B53E51">
      <w:pPr>
        <w:jc w:val="center"/>
        <w:rPr>
          <w:rFonts w:asciiTheme="majorHAnsi" w:hAnsiTheme="majorHAnsi" w:cstheme="majorHAnsi"/>
          <w:b/>
          <w:sz w:val="40"/>
          <w:szCs w:val="40"/>
        </w:rPr>
      </w:pPr>
      <w:r w:rsidRPr="00B53E51">
        <w:rPr>
          <w:rFonts w:asciiTheme="majorHAnsi" w:hAnsiTheme="majorHAnsi" w:cstheme="majorHAnsi"/>
          <w:b/>
          <w:sz w:val="40"/>
          <w:szCs w:val="40"/>
        </w:rPr>
        <w:lastRenderedPageBreak/>
        <w:t>UCHUVA</w:t>
      </w:r>
    </w:p>
    <w:p w:rsidR="00B53E51" w:rsidRDefault="00B53E51" w:rsidP="00B53E51">
      <w:pPr>
        <w:jc w:val="center"/>
        <w:rPr>
          <w:rFonts w:asciiTheme="majorHAnsi" w:hAnsiTheme="majorHAnsi" w:cstheme="majorHAnsi"/>
          <w:b/>
          <w:sz w:val="40"/>
          <w:szCs w:val="40"/>
        </w:rPr>
      </w:pPr>
      <w:r>
        <w:rPr>
          <w:noProof/>
          <w:lang w:eastAsia="es-CO"/>
        </w:rPr>
        <w:drawing>
          <wp:inline distT="0" distB="0" distL="0" distR="0" wp14:anchorId="29D8420E" wp14:editId="67244A4D">
            <wp:extent cx="5612130" cy="3148268"/>
            <wp:effectExtent l="0" t="0" r="7620" b="0"/>
            <wp:docPr id="71" name="Imagen 71" descr="Resultado de imagen para uchuv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uchuva foto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2130" cy="3148268"/>
                    </a:xfrm>
                    <a:prstGeom prst="rect">
                      <a:avLst/>
                    </a:prstGeom>
                    <a:noFill/>
                    <a:ln>
                      <a:noFill/>
                    </a:ln>
                  </pic:spPr>
                </pic:pic>
              </a:graphicData>
            </a:graphic>
          </wp:inline>
        </w:drawing>
      </w:r>
    </w:p>
    <w:p w:rsidR="00B53E51" w:rsidRDefault="00B53E51" w:rsidP="00B53E51">
      <w:pPr>
        <w:rPr>
          <w:noProof/>
          <w:lang w:eastAsia="es-CO"/>
        </w:rPr>
      </w:pPr>
      <w:r>
        <w:rPr>
          <w:noProof/>
          <w:lang w:eastAsia="es-CO"/>
        </w:rPr>
        <w:drawing>
          <wp:inline distT="0" distB="0" distL="0" distR="0" wp14:anchorId="1E66F086" wp14:editId="695D4915">
            <wp:extent cx="3238500" cy="1771650"/>
            <wp:effectExtent l="0" t="0" r="0" b="0"/>
            <wp:docPr id="72" name="Imagen 72" descr="Resultado de imagen para uchuv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uchuva fotos"/>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747" cy="1771785"/>
                    </a:xfrm>
                    <a:prstGeom prst="rect">
                      <a:avLst/>
                    </a:prstGeom>
                    <a:noFill/>
                    <a:ln>
                      <a:noFill/>
                    </a:ln>
                  </pic:spPr>
                </pic:pic>
              </a:graphicData>
            </a:graphic>
          </wp:inline>
        </w:drawing>
      </w:r>
      <w:r w:rsidRPr="00B53E51">
        <w:rPr>
          <w:noProof/>
          <w:lang w:eastAsia="es-CO"/>
        </w:rPr>
        <w:t xml:space="preserve"> </w:t>
      </w:r>
      <w:r>
        <w:rPr>
          <w:noProof/>
          <w:lang w:eastAsia="es-CO"/>
        </w:rPr>
        <w:drawing>
          <wp:inline distT="0" distB="0" distL="0" distR="0" wp14:anchorId="5E665E40" wp14:editId="3E8B6006">
            <wp:extent cx="2619375" cy="1743075"/>
            <wp:effectExtent l="0" t="0" r="9525" b="9525"/>
            <wp:docPr id="73" name="Imagen 73" descr="Resultado de imagen para uchuv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uchuva foto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B53E51">
        <w:rPr>
          <w:noProof/>
          <w:lang w:eastAsia="es-CO"/>
        </w:rPr>
        <w:t xml:space="preserve"> </w:t>
      </w:r>
      <w:r>
        <w:rPr>
          <w:noProof/>
          <w:lang w:eastAsia="es-CO"/>
        </w:rPr>
        <w:drawing>
          <wp:inline distT="0" distB="0" distL="0" distR="0" wp14:anchorId="089B4C71" wp14:editId="3DE46A64">
            <wp:extent cx="2543175" cy="1876425"/>
            <wp:effectExtent l="0" t="0" r="9525" b="9525"/>
            <wp:docPr id="75" name="Imagen 75" descr="Resultado de imagen para uchuv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chuva foto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rsidR="00155803" w:rsidRDefault="00155803" w:rsidP="00B53E51">
      <w:pPr>
        <w:rPr>
          <w:noProof/>
          <w:lang w:eastAsia="es-CO"/>
        </w:rPr>
      </w:pPr>
    </w:p>
    <w:p w:rsidR="00155803" w:rsidRDefault="00155803" w:rsidP="00B53E51">
      <w:pPr>
        <w:rPr>
          <w:noProof/>
          <w:lang w:eastAsia="es-CO"/>
        </w:rPr>
      </w:pPr>
    </w:p>
    <w:p w:rsidR="00155803" w:rsidRDefault="00155803" w:rsidP="00B53E51">
      <w:pPr>
        <w:rPr>
          <w:noProof/>
          <w:lang w:eastAsia="es-CO"/>
        </w:rPr>
      </w:pPr>
    </w:p>
    <w:p w:rsidR="00155803" w:rsidRDefault="00155803" w:rsidP="00B53E51">
      <w:pPr>
        <w:rPr>
          <w:rFonts w:asciiTheme="majorHAnsi" w:hAnsiTheme="majorHAnsi" w:cstheme="majorHAnsi"/>
          <w:color w:val="222222"/>
          <w:sz w:val="32"/>
          <w:szCs w:val="32"/>
          <w:shd w:val="clear" w:color="auto" w:fill="FFFFFF"/>
        </w:rPr>
      </w:pPr>
      <w:r w:rsidRPr="00155803">
        <w:rPr>
          <w:rFonts w:asciiTheme="majorHAnsi" w:hAnsiTheme="majorHAnsi" w:cstheme="majorHAnsi"/>
          <w:noProof/>
          <w:sz w:val="32"/>
          <w:szCs w:val="32"/>
          <w:lang w:eastAsia="es-CO"/>
        </w:rPr>
        <w:lastRenderedPageBreak/>
        <w:t>Nombre cientifico</w:t>
      </w:r>
      <w:r>
        <w:rPr>
          <w:rFonts w:asciiTheme="majorHAnsi" w:hAnsiTheme="majorHAnsi" w:cstheme="majorHAnsi"/>
          <w:noProof/>
          <w:sz w:val="32"/>
          <w:szCs w:val="32"/>
          <w:lang w:eastAsia="es-CO"/>
        </w:rPr>
        <w:t>: (</w:t>
      </w:r>
      <w:r w:rsidRPr="00155803">
        <w:rPr>
          <w:rFonts w:asciiTheme="majorHAnsi" w:hAnsiTheme="majorHAnsi" w:cstheme="majorHAnsi"/>
          <w:color w:val="222222"/>
          <w:sz w:val="32"/>
          <w:szCs w:val="32"/>
          <w:shd w:val="clear" w:color="auto" w:fill="FFFFFF"/>
        </w:rPr>
        <w:t>Physalis peruviana</w:t>
      </w:r>
      <w:r>
        <w:rPr>
          <w:rFonts w:asciiTheme="majorHAnsi" w:hAnsiTheme="majorHAnsi" w:cstheme="majorHAnsi"/>
          <w:color w:val="222222"/>
          <w:sz w:val="32"/>
          <w:szCs w:val="32"/>
          <w:shd w:val="clear" w:color="auto" w:fill="FFFFFF"/>
        </w:rPr>
        <w:t>)</w:t>
      </w:r>
    </w:p>
    <w:p w:rsidR="003911E7" w:rsidRDefault="003911E7" w:rsidP="00B53E51">
      <w:pPr>
        <w:rPr>
          <w:rFonts w:asciiTheme="majorHAnsi" w:hAnsiTheme="majorHAnsi" w:cstheme="majorHAnsi"/>
          <w:color w:val="222222"/>
          <w:sz w:val="32"/>
          <w:szCs w:val="32"/>
          <w:shd w:val="clear" w:color="auto" w:fill="FFFFFF"/>
        </w:rPr>
      </w:pPr>
      <w:r>
        <w:rPr>
          <w:rFonts w:asciiTheme="majorHAnsi" w:hAnsiTheme="majorHAnsi" w:cstheme="majorHAnsi"/>
          <w:color w:val="222222"/>
          <w:sz w:val="32"/>
          <w:szCs w:val="32"/>
          <w:shd w:val="clear" w:color="auto" w:fill="FFFFFF"/>
        </w:rPr>
        <w:t xml:space="preserve">Colombia en el 2018 exporto aproximadamente 6.333 ton </w:t>
      </w:r>
    </w:p>
    <w:p w:rsidR="003911E7" w:rsidRDefault="003911E7" w:rsidP="00B53E51">
      <w:pPr>
        <w:rPr>
          <w:rFonts w:asciiTheme="majorHAnsi" w:hAnsiTheme="majorHAnsi" w:cstheme="majorHAnsi"/>
          <w:color w:val="222222"/>
          <w:sz w:val="32"/>
          <w:szCs w:val="32"/>
          <w:shd w:val="clear" w:color="auto" w:fill="FFFFFF"/>
        </w:rPr>
      </w:pPr>
      <w:r>
        <w:rPr>
          <w:rFonts w:asciiTheme="majorHAnsi" w:hAnsiTheme="majorHAnsi" w:cstheme="majorHAnsi"/>
          <w:color w:val="222222"/>
          <w:sz w:val="32"/>
          <w:szCs w:val="32"/>
          <w:shd w:val="clear" w:color="auto" w:fill="FFFFFF"/>
        </w:rPr>
        <w:t>A países como:</w:t>
      </w:r>
    </w:p>
    <w:p w:rsidR="003911E7" w:rsidRDefault="003911E7" w:rsidP="00B53E51">
      <w:pPr>
        <w:rPr>
          <w:rFonts w:asciiTheme="majorHAnsi" w:hAnsiTheme="majorHAnsi" w:cstheme="majorHAnsi"/>
          <w:color w:val="222222"/>
          <w:sz w:val="32"/>
          <w:szCs w:val="32"/>
          <w:shd w:val="clear" w:color="auto" w:fill="FFFFFF"/>
        </w:rPr>
      </w:pPr>
      <w:r>
        <w:rPr>
          <w:rFonts w:asciiTheme="majorHAnsi" w:hAnsiTheme="majorHAnsi" w:cstheme="majorHAnsi"/>
          <w:color w:val="222222"/>
          <w:sz w:val="32"/>
          <w:szCs w:val="32"/>
          <w:shd w:val="clear" w:color="auto" w:fill="FFFFFF"/>
        </w:rPr>
        <w:t>Holanda, Alemania, Ecuador, Reino unido, Usa, Canadá</w:t>
      </w:r>
      <w:r w:rsidR="002F380B">
        <w:rPr>
          <w:rFonts w:asciiTheme="majorHAnsi" w:hAnsiTheme="majorHAnsi" w:cstheme="majorHAnsi"/>
          <w:color w:val="222222"/>
          <w:sz w:val="32"/>
          <w:szCs w:val="32"/>
          <w:shd w:val="clear" w:color="auto" w:fill="FFFFFF"/>
        </w:rPr>
        <w:t>, Brasil, Francia, España, Belgica</w:t>
      </w:r>
      <w:bookmarkStart w:id="0" w:name="_GoBack"/>
      <w:bookmarkEnd w:id="0"/>
      <w:r w:rsidR="002F380B">
        <w:rPr>
          <w:rFonts w:asciiTheme="majorHAnsi" w:hAnsiTheme="majorHAnsi" w:cstheme="majorHAnsi"/>
          <w:color w:val="222222"/>
          <w:sz w:val="32"/>
          <w:szCs w:val="32"/>
          <w:shd w:val="clear" w:color="auto" w:fill="FFFFFF"/>
        </w:rPr>
        <w:t>, Suiza</w:t>
      </w:r>
    </w:p>
    <w:p w:rsidR="003911E7" w:rsidRDefault="003911E7" w:rsidP="00B53E51">
      <w:pPr>
        <w:rPr>
          <w:rFonts w:asciiTheme="majorHAnsi" w:hAnsiTheme="majorHAnsi" w:cstheme="majorHAnsi"/>
          <w:b/>
          <w:color w:val="222222"/>
          <w:sz w:val="32"/>
          <w:szCs w:val="32"/>
          <w:shd w:val="clear" w:color="auto" w:fill="FFFFFF"/>
        </w:rPr>
      </w:pPr>
      <w:r w:rsidRPr="003911E7">
        <w:rPr>
          <w:rFonts w:asciiTheme="majorHAnsi" w:hAnsiTheme="majorHAnsi" w:cstheme="majorHAnsi"/>
          <w:b/>
          <w:color w:val="222222"/>
          <w:sz w:val="32"/>
          <w:szCs w:val="32"/>
          <w:shd w:val="clear" w:color="auto" w:fill="FFFFFF"/>
        </w:rPr>
        <w:t>GENERALIDADES</w:t>
      </w:r>
    </w:p>
    <w:p w:rsidR="003911E7" w:rsidRPr="003911E7" w:rsidRDefault="003911E7" w:rsidP="003911E7">
      <w:pPr>
        <w:shd w:val="clear" w:color="auto" w:fill="FFFFFF"/>
        <w:spacing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xml:space="preserve"> Pertenece a la familia de las Solanáceas y al género Physalis, cuenta con más de ochenta variedades que se encuentran en estado silvestre y que se caracterizan porque sus frutos están encerrados dentro de un cáliz o capacho.</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La uchuva es originaria de los Andes suramericanos, es la especie más conocida. Sus frutos son azucarados y son fuente de vitaminas A y C, además de minerales como hierro y fósforo.</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Colombia es uno de los mayores productores de uchuva siendo exportador de esta fruta en fresco y procesada desde los años 80</w:t>
      </w:r>
      <w:r>
        <w:rPr>
          <w:rFonts w:asciiTheme="majorHAnsi" w:eastAsia="Times New Roman" w:hAnsiTheme="majorHAnsi" w:cstheme="majorHAnsi"/>
          <w:color w:val="4B4B4B"/>
          <w:sz w:val="32"/>
          <w:szCs w:val="32"/>
          <w:lang w:eastAsia="es-CO"/>
        </w:rPr>
        <w:t xml:space="preserve">. </w:t>
      </w:r>
      <w:r w:rsidRPr="003911E7">
        <w:rPr>
          <w:rFonts w:asciiTheme="majorHAnsi" w:eastAsia="Times New Roman" w:hAnsiTheme="majorHAnsi" w:cstheme="majorHAnsi"/>
          <w:color w:val="4B4B4B"/>
          <w:sz w:val="32"/>
          <w:szCs w:val="32"/>
          <w:lang w:eastAsia="es-CO"/>
        </w:rPr>
        <w:t>A partir de la uchuva se producen muchos productos  como mermelada, la uchuva pasa y los confites de uchuva cubiertos de chocolate. Por sus características puede ser procesada para jugo, néctar, pulpa. Generalmente se come al natural como fruta fresca. </w:t>
      </w:r>
    </w:p>
    <w:p w:rsidR="003911E7" w:rsidRPr="003911E7" w:rsidRDefault="003911E7" w:rsidP="003911E7">
      <w:pPr>
        <w:shd w:val="clear" w:color="auto" w:fill="FFFFFF"/>
        <w:spacing w:before="300" w:after="150" w:line="240" w:lineRule="auto"/>
        <w:outlineLvl w:val="2"/>
        <w:rPr>
          <w:rFonts w:asciiTheme="majorHAnsi" w:eastAsia="Times New Roman" w:hAnsiTheme="majorHAnsi" w:cstheme="majorHAnsi"/>
          <w:b/>
          <w:color w:val="333333"/>
          <w:sz w:val="32"/>
          <w:szCs w:val="32"/>
          <w:lang w:eastAsia="es-CO"/>
        </w:rPr>
      </w:pPr>
      <w:r w:rsidRPr="003911E7">
        <w:rPr>
          <w:rFonts w:asciiTheme="majorHAnsi" w:eastAsia="Times New Roman" w:hAnsiTheme="majorHAnsi" w:cstheme="majorHAnsi"/>
          <w:b/>
          <w:color w:val="333333"/>
          <w:sz w:val="32"/>
          <w:szCs w:val="32"/>
          <w:lang w:eastAsia="es-CO"/>
        </w:rPr>
        <w:t>PROPIEDADES Y BENEFICIOS DE LA UCHUVA</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La uchuva es excelente fuente de provitamina A.</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Rica en vitamina C, B y además contiene proteína.</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La uchuva tiene un importante uso terapéutico, tanto sus hojas como el fruto, se emplean en la industria química y farmacéutica.</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Es buena para purificar la sangre, tonifica el nervio óptico y es eficaz en el tratamiento de cataratas y afecciones de la boca y garganta.</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lastRenderedPageBreak/>
        <w:t> Elimina la albúmina de los riñones y se recomienda para destruir tricocéfalos, parásitos intestinales y amibas.</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La uchuva es un calcificador de primer orden.</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La uchuva es buena para diabéticos de todo tipo.</w:t>
      </w:r>
    </w:p>
    <w:p w:rsidR="003911E7" w:rsidRPr="003911E7" w:rsidRDefault="003911E7" w:rsidP="003911E7">
      <w:pPr>
        <w:shd w:val="clear" w:color="auto" w:fill="FFFFFF"/>
        <w:spacing w:after="150"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Por sus propiedades diuréticas, favorece el tratamiento de las personas con problemas de la próstata.</w:t>
      </w:r>
    </w:p>
    <w:p w:rsidR="003911E7" w:rsidRDefault="003911E7" w:rsidP="003911E7">
      <w:pPr>
        <w:shd w:val="clear" w:color="auto" w:fill="FFFFFF"/>
        <w:spacing w:line="240" w:lineRule="auto"/>
        <w:rPr>
          <w:rFonts w:asciiTheme="majorHAnsi" w:eastAsia="Times New Roman" w:hAnsiTheme="majorHAnsi" w:cstheme="majorHAnsi"/>
          <w:color w:val="4B4B4B"/>
          <w:sz w:val="32"/>
          <w:szCs w:val="32"/>
          <w:lang w:eastAsia="es-CO"/>
        </w:rPr>
      </w:pPr>
      <w:r w:rsidRPr="003911E7">
        <w:rPr>
          <w:rFonts w:asciiTheme="majorHAnsi" w:eastAsia="Times New Roman" w:hAnsiTheme="majorHAnsi" w:cstheme="majorHAnsi"/>
          <w:color w:val="4B4B4B"/>
          <w:sz w:val="32"/>
          <w:szCs w:val="32"/>
          <w:lang w:eastAsia="es-CO"/>
        </w:rPr>
        <w:t> Contiene flavonoides que es usado como tranquilizante natural.</w:t>
      </w: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3911E7">
      <w:pPr>
        <w:shd w:val="clear" w:color="auto" w:fill="FFFFFF"/>
        <w:spacing w:line="240" w:lineRule="auto"/>
        <w:rPr>
          <w:rFonts w:asciiTheme="majorHAnsi" w:eastAsia="Times New Roman" w:hAnsiTheme="majorHAnsi" w:cstheme="majorHAnsi"/>
          <w:color w:val="4B4B4B"/>
          <w:sz w:val="32"/>
          <w:szCs w:val="32"/>
          <w:lang w:eastAsia="es-CO"/>
        </w:rPr>
      </w:pPr>
    </w:p>
    <w:p w:rsidR="00054E84" w:rsidRDefault="00054E84" w:rsidP="00054E84">
      <w:pPr>
        <w:shd w:val="clear" w:color="auto" w:fill="FFFFFF"/>
        <w:spacing w:line="240" w:lineRule="auto"/>
        <w:jc w:val="center"/>
        <w:rPr>
          <w:rFonts w:asciiTheme="majorHAnsi" w:eastAsia="Times New Roman" w:hAnsiTheme="majorHAnsi" w:cstheme="majorHAnsi"/>
          <w:b/>
          <w:color w:val="4B4B4B"/>
          <w:sz w:val="40"/>
          <w:szCs w:val="40"/>
          <w:lang w:eastAsia="es-CO"/>
        </w:rPr>
      </w:pPr>
      <w:r w:rsidRPr="00054E84">
        <w:rPr>
          <w:rFonts w:asciiTheme="majorHAnsi" w:eastAsia="Times New Roman" w:hAnsiTheme="majorHAnsi" w:cstheme="majorHAnsi"/>
          <w:b/>
          <w:color w:val="4B4B4B"/>
          <w:sz w:val="40"/>
          <w:szCs w:val="40"/>
          <w:lang w:eastAsia="es-CO"/>
        </w:rPr>
        <w:lastRenderedPageBreak/>
        <w:t>GRANADILLA</w:t>
      </w:r>
    </w:p>
    <w:p w:rsidR="00054E84" w:rsidRPr="003911E7" w:rsidRDefault="00054E84" w:rsidP="00054E84">
      <w:pPr>
        <w:shd w:val="clear" w:color="auto" w:fill="FFFFFF"/>
        <w:spacing w:line="240" w:lineRule="auto"/>
        <w:jc w:val="center"/>
        <w:rPr>
          <w:rFonts w:asciiTheme="majorHAnsi" w:eastAsia="Times New Roman" w:hAnsiTheme="majorHAnsi" w:cstheme="majorHAnsi"/>
          <w:b/>
          <w:color w:val="4B4B4B"/>
          <w:sz w:val="40"/>
          <w:szCs w:val="40"/>
          <w:lang w:eastAsia="es-CO"/>
        </w:rPr>
      </w:pPr>
    </w:p>
    <w:p w:rsidR="003911E7" w:rsidRPr="003911E7" w:rsidRDefault="00054E84" w:rsidP="00B53E51">
      <w:pPr>
        <w:rPr>
          <w:rFonts w:asciiTheme="majorHAnsi" w:hAnsiTheme="majorHAnsi" w:cstheme="majorHAnsi"/>
          <w:b/>
          <w:color w:val="222222"/>
          <w:sz w:val="32"/>
          <w:szCs w:val="32"/>
          <w:shd w:val="clear" w:color="auto" w:fill="FFFFFF"/>
        </w:rPr>
      </w:pPr>
      <w:r>
        <w:rPr>
          <w:noProof/>
          <w:lang w:eastAsia="es-CO"/>
        </w:rPr>
        <w:drawing>
          <wp:inline distT="0" distB="0" distL="0" distR="0" wp14:anchorId="3368EC06" wp14:editId="1CABEAC7">
            <wp:extent cx="2657475" cy="3076575"/>
            <wp:effectExtent l="0" t="0" r="9525" b="9525"/>
            <wp:docPr id="85" name="Imagen 85" descr="Resultado de imagen para GRANA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GRANADILLA"/>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57475" cy="3076575"/>
                    </a:xfrm>
                    <a:prstGeom prst="rect">
                      <a:avLst/>
                    </a:prstGeom>
                    <a:noFill/>
                    <a:ln>
                      <a:noFill/>
                    </a:ln>
                  </pic:spPr>
                </pic:pic>
              </a:graphicData>
            </a:graphic>
          </wp:inline>
        </w:drawing>
      </w:r>
      <w:r w:rsidRPr="00054E84">
        <w:rPr>
          <w:noProof/>
          <w:lang w:eastAsia="es-CO"/>
        </w:rPr>
        <w:t xml:space="preserve"> </w:t>
      </w:r>
      <w:r>
        <w:rPr>
          <w:noProof/>
          <w:lang w:eastAsia="es-CO"/>
        </w:rPr>
        <w:drawing>
          <wp:inline distT="0" distB="0" distL="0" distR="0" wp14:anchorId="116A80AB" wp14:editId="32F2253A">
            <wp:extent cx="2133600" cy="2133600"/>
            <wp:effectExtent l="0" t="0" r="0" b="0"/>
            <wp:docPr id="87" name="Imagen 87" descr="Resultado de imagen para GRANA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GRANADILLA"/>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3911E7" w:rsidRPr="003911E7" w:rsidRDefault="00054E84" w:rsidP="00B53E51">
      <w:pPr>
        <w:rPr>
          <w:rFonts w:asciiTheme="majorHAnsi" w:hAnsiTheme="majorHAnsi" w:cstheme="majorHAnsi"/>
          <w:color w:val="222222"/>
          <w:sz w:val="32"/>
          <w:szCs w:val="32"/>
          <w:shd w:val="clear" w:color="auto" w:fill="FFFFFF"/>
        </w:rPr>
      </w:pPr>
      <w:r>
        <w:rPr>
          <w:noProof/>
          <w:lang w:eastAsia="es-CO"/>
        </w:rPr>
        <w:drawing>
          <wp:inline distT="0" distB="0" distL="0" distR="0" wp14:anchorId="4DC0D514" wp14:editId="0DF38782">
            <wp:extent cx="5612130" cy="3763428"/>
            <wp:effectExtent l="0" t="0" r="7620" b="8890"/>
            <wp:docPr id="86" name="Imagen 86" descr="Resultado de imagen para GRANA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GRANADILL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2130" cy="3763428"/>
                    </a:xfrm>
                    <a:prstGeom prst="rect">
                      <a:avLst/>
                    </a:prstGeom>
                    <a:noFill/>
                    <a:ln>
                      <a:noFill/>
                    </a:ln>
                  </pic:spPr>
                </pic:pic>
              </a:graphicData>
            </a:graphic>
          </wp:inline>
        </w:drawing>
      </w:r>
    </w:p>
    <w:p w:rsidR="00155803" w:rsidRDefault="00155803" w:rsidP="00B53E51">
      <w:pPr>
        <w:rPr>
          <w:rFonts w:asciiTheme="majorHAnsi" w:hAnsiTheme="majorHAnsi" w:cstheme="majorHAnsi"/>
          <w:b/>
          <w:sz w:val="32"/>
          <w:szCs w:val="32"/>
        </w:rPr>
      </w:pPr>
    </w:p>
    <w:p w:rsidR="00EB6B89" w:rsidRPr="00EB6B89" w:rsidRDefault="00EB6B89" w:rsidP="00B53E51">
      <w:pPr>
        <w:rPr>
          <w:rFonts w:asciiTheme="majorHAnsi" w:hAnsiTheme="majorHAnsi" w:cstheme="majorHAnsi"/>
          <w:sz w:val="32"/>
          <w:szCs w:val="32"/>
        </w:rPr>
      </w:pPr>
      <w:r w:rsidRPr="00EB6B89">
        <w:rPr>
          <w:rFonts w:asciiTheme="majorHAnsi" w:hAnsiTheme="majorHAnsi" w:cstheme="majorHAnsi"/>
          <w:sz w:val="32"/>
          <w:szCs w:val="32"/>
        </w:rPr>
        <w:lastRenderedPageBreak/>
        <w:t>Nombre científico: (pasiflora ligularis)</w:t>
      </w:r>
    </w:p>
    <w:p w:rsidR="00EB6B89" w:rsidRDefault="00EB6B89" w:rsidP="00B53E51">
      <w:pPr>
        <w:rPr>
          <w:rFonts w:asciiTheme="majorHAnsi" w:hAnsiTheme="majorHAnsi" w:cstheme="majorHAnsi"/>
          <w:sz w:val="32"/>
          <w:szCs w:val="32"/>
        </w:rPr>
      </w:pPr>
      <w:r w:rsidRPr="00EB6B89">
        <w:rPr>
          <w:rFonts w:asciiTheme="majorHAnsi" w:hAnsiTheme="majorHAnsi" w:cstheme="majorHAnsi"/>
          <w:sz w:val="32"/>
          <w:szCs w:val="32"/>
        </w:rPr>
        <w:t xml:space="preserve">Colombia exporto </w:t>
      </w:r>
      <w:r w:rsidR="005F4A58">
        <w:rPr>
          <w:rFonts w:asciiTheme="majorHAnsi" w:hAnsiTheme="majorHAnsi" w:cstheme="majorHAnsi"/>
          <w:sz w:val="32"/>
          <w:szCs w:val="32"/>
        </w:rPr>
        <w:t xml:space="preserve">en </w:t>
      </w:r>
      <w:r w:rsidR="005F4A58" w:rsidRPr="00EB6B89">
        <w:rPr>
          <w:rFonts w:asciiTheme="majorHAnsi" w:hAnsiTheme="majorHAnsi" w:cstheme="majorHAnsi"/>
          <w:sz w:val="32"/>
          <w:szCs w:val="32"/>
        </w:rPr>
        <w:t xml:space="preserve"> 2017</w:t>
      </w:r>
      <w:r w:rsidRPr="00EB6B89">
        <w:rPr>
          <w:rFonts w:asciiTheme="majorHAnsi" w:hAnsiTheme="majorHAnsi" w:cstheme="majorHAnsi"/>
          <w:sz w:val="32"/>
          <w:szCs w:val="32"/>
        </w:rPr>
        <w:t xml:space="preserve"> 682 ton</w:t>
      </w:r>
      <w:r>
        <w:rPr>
          <w:rFonts w:asciiTheme="majorHAnsi" w:hAnsiTheme="majorHAnsi" w:cstheme="majorHAnsi"/>
          <w:sz w:val="32"/>
          <w:szCs w:val="32"/>
        </w:rPr>
        <w:t>eladas</w:t>
      </w:r>
    </w:p>
    <w:p w:rsidR="00EB6B89" w:rsidRDefault="00EB6B89" w:rsidP="00B53E51">
      <w:pPr>
        <w:rPr>
          <w:rFonts w:asciiTheme="majorHAnsi" w:hAnsiTheme="majorHAnsi" w:cstheme="majorHAnsi"/>
          <w:sz w:val="32"/>
          <w:szCs w:val="32"/>
        </w:rPr>
      </w:pPr>
      <w:r>
        <w:rPr>
          <w:rFonts w:asciiTheme="majorHAnsi" w:hAnsiTheme="majorHAnsi" w:cstheme="majorHAnsi"/>
          <w:sz w:val="32"/>
          <w:szCs w:val="32"/>
        </w:rPr>
        <w:t>A países como:</w:t>
      </w:r>
    </w:p>
    <w:p w:rsidR="00EB6B89" w:rsidRPr="00EB6B89" w:rsidRDefault="00EB6B89" w:rsidP="00B53E51">
      <w:pPr>
        <w:rPr>
          <w:rFonts w:asciiTheme="majorHAnsi" w:hAnsiTheme="majorHAnsi" w:cstheme="majorHAnsi"/>
          <w:sz w:val="32"/>
          <w:szCs w:val="32"/>
        </w:rPr>
      </w:pPr>
      <w:r>
        <w:rPr>
          <w:rFonts w:asciiTheme="majorHAnsi" w:hAnsiTheme="majorHAnsi" w:cstheme="majorHAnsi"/>
          <w:sz w:val="32"/>
          <w:szCs w:val="32"/>
        </w:rPr>
        <w:t>Holanda, Canadá, Francia, Brasil, Suiza</w:t>
      </w:r>
    </w:p>
    <w:p w:rsidR="00EB6B89" w:rsidRPr="00EB6B89" w:rsidRDefault="00EB6B89" w:rsidP="00B53E51">
      <w:pPr>
        <w:rPr>
          <w:rFonts w:asciiTheme="majorHAnsi" w:hAnsiTheme="majorHAnsi" w:cstheme="majorHAnsi"/>
          <w:b/>
          <w:sz w:val="32"/>
          <w:szCs w:val="32"/>
        </w:rPr>
      </w:pPr>
      <w:r w:rsidRPr="00EB6B89">
        <w:rPr>
          <w:rFonts w:asciiTheme="majorHAnsi" w:hAnsiTheme="majorHAnsi" w:cstheme="majorHAnsi"/>
          <w:b/>
          <w:sz w:val="32"/>
          <w:szCs w:val="32"/>
        </w:rPr>
        <w:t>GENERALIDADES</w:t>
      </w:r>
    </w:p>
    <w:p w:rsidR="00EB6B89" w:rsidRPr="00EB6B89" w:rsidRDefault="00EB6B89" w:rsidP="00EB6B89">
      <w:pPr>
        <w:shd w:val="clear" w:color="auto" w:fill="FFFFFF"/>
        <w:spacing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Es otro de esos frutos populares de Colombia que nos deleita con su sabor y aroma por lo que es muy apetecida para la preparación de jugos, dulces, salsas, compotas etc. Tiene un alto contenido nutricional por lo que su consumo es un gran aporte al organismo.</w:t>
      </w:r>
    </w:p>
    <w:p w:rsidR="00EB6B89" w:rsidRPr="00EB6B89" w:rsidRDefault="00EB6B89" w:rsidP="00EB6B89">
      <w:pPr>
        <w:shd w:val="clear" w:color="auto" w:fill="FFFFFF"/>
        <w:spacing w:line="240" w:lineRule="auto"/>
        <w:rPr>
          <w:rFonts w:asciiTheme="majorHAnsi" w:eastAsia="Times New Roman" w:hAnsiTheme="majorHAnsi" w:cstheme="majorHAnsi"/>
          <w:bCs/>
          <w:iCs/>
          <w:color w:val="3C3C3C"/>
          <w:sz w:val="36"/>
          <w:szCs w:val="36"/>
          <w:lang w:eastAsia="es-CO"/>
        </w:rPr>
      </w:pPr>
      <w:r w:rsidRPr="00EB6B89">
        <w:rPr>
          <w:rFonts w:asciiTheme="majorHAnsi" w:eastAsia="Times New Roman" w:hAnsiTheme="majorHAnsi" w:cstheme="majorHAnsi"/>
          <w:bCs/>
          <w:iCs/>
          <w:color w:val="3C3C3C"/>
          <w:sz w:val="36"/>
          <w:szCs w:val="36"/>
          <w:lang w:eastAsia="es-CO"/>
        </w:rPr>
        <w:t>La granadilla es una de las pasifloras con mayor potencial exportador en Colombia</w:t>
      </w:r>
    </w:p>
    <w:p w:rsidR="00EB6B89" w:rsidRPr="00EB6B89" w:rsidRDefault="00EB6B89" w:rsidP="00EB6B89">
      <w:pPr>
        <w:shd w:val="clear" w:color="auto" w:fill="FFFFFF"/>
        <w:spacing w:before="300" w:after="150" w:line="240" w:lineRule="auto"/>
        <w:outlineLvl w:val="2"/>
        <w:rPr>
          <w:rFonts w:asciiTheme="majorHAnsi" w:eastAsia="Times New Roman" w:hAnsiTheme="majorHAnsi" w:cstheme="majorHAnsi"/>
          <w:b/>
          <w:color w:val="333333"/>
          <w:sz w:val="36"/>
          <w:szCs w:val="36"/>
          <w:lang w:eastAsia="es-CO"/>
        </w:rPr>
      </w:pPr>
      <w:r w:rsidRPr="00EB6B89">
        <w:rPr>
          <w:rFonts w:asciiTheme="majorHAnsi" w:eastAsia="Times New Roman" w:hAnsiTheme="majorHAnsi" w:cstheme="majorHAnsi"/>
          <w:b/>
          <w:color w:val="333333"/>
          <w:sz w:val="36"/>
          <w:szCs w:val="36"/>
          <w:lang w:eastAsia="es-CO"/>
        </w:rPr>
        <w:t>PROPIEDADES Y BENEFICIOS DE LA GRANADILLA</w:t>
      </w:r>
    </w:p>
    <w:p w:rsidR="00EB6B89" w:rsidRPr="00EB6B89" w:rsidRDefault="00EB6B89" w:rsidP="00EB6B89">
      <w:pPr>
        <w:shd w:val="clear" w:color="auto" w:fill="FFFFFF"/>
        <w:spacing w:after="150"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 La granadilla es muy rica en fibra, agua, azucares naturales y carbohidratos.</w:t>
      </w:r>
    </w:p>
    <w:p w:rsidR="00EB6B89" w:rsidRPr="00EB6B89" w:rsidRDefault="00EB6B89" w:rsidP="00EB6B89">
      <w:pPr>
        <w:shd w:val="clear" w:color="auto" w:fill="FFFFFF"/>
        <w:spacing w:after="150"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  Es una fuente de vitaminas B2, B3, B6, B9, C, A y K.</w:t>
      </w:r>
    </w:p>
    <w:p w:rsidR="00EB6B89" w:rsidRPr="00EB6B89" w:rsidRDefault="00EB6B89" w:rsidP="00EB6B89">
      <w:pPr>
        <w:shd w:val="clear" w:color="auto" w:fill="FFFFFF"/>
        <w:spacing w:after="150"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 Ayuda a combatir la anemia debido a su alto contenido de vitamina B y minerales como hierro, potasio, fosforo, magnesio, calcio, zinc, sodio y selenio que ayuda a la producción de glóbulos rojos.</w:t>
      </w:r>
    </w:p>
    <w:p w:rsidR="00EB6B89" w:rsidRPr="00EB6B89" w:rsidRDefault="00EB6B89" w:rsidP="00EB6B89">
      <w:pPr>
        <w:shd w:val="clear" w:color="auto" w:fill="FFFFFF"/>
        <w:spacing w:after="150"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 La granadilla también es muy buena para controlar los cólicos menstruales, la gastritis y ulceras.</w:t>
      </w:r>
    </w:p>
    <w:p w:rsidR="00EB6B89" w:rsidRPr="00EB6B89" w:rsidRDefault="00EB6B89" w:rsidP="00EB6B89">
      <w:pPr>
        <w:shd w:val="clear" w:color="auto" w:fill="FFFFFF"/>
        <w:spacing w:line="240" w:lineRule="auto"/>
        <w:rPr>
          <w:rFonts w:asciiTheme="majorHAnsi" w:eastAsia="Times New Roman" w:hAnsiTheme="majorHAnsi" w:cstheme="majorHAnsi"/>
          <w:color w:val="4B4B4B"/>
          <w:sz w:val="36"/>
          <w:szCs w:val="36"/>
          <w:lang w:eastAsia="es-CO"/>
        </w:rPr>
      </w:pPr>
      <w:r w:rsidRPr="00EB6B89">
        <w:rPr>
          <w:rFonts w:asciiTheme="majorHAnsi" w:eastAsia="Times New Roman" w:hAnsiTheme="majorHAnsi" w:cstheme="majorHAnsi"/>
          <w:color w:val="4B4B4B"/>
          <w:sz w:val="36"/>
          <w:szCs w:val="36"/>
          <w:lang w:eastAsia="es-CO"/>
        </w:rPr>
        <w:t> La infusión de la pulpa de la granadilla es recomendada para combatir el insomio y conciliar el sueño, ayuda con el estrés y en general proporciona tranquilidad.</w:t>
      </w:r>
    </w:p>
    <w:p w:rsidR="00EB6B89" w:rsidRDefault="005F4A58" w:rsidP="005F4A58">
      <w:pPr>
        <w:jc w:val="center"/>
        <w:rPr>
          <w:rFonts w:asciiTheme="majorHAnsi" w:hAnsiTheme="majorHAnsi" w:cstheme="majorHAnsi"/>
          <w:b/>
          <w:sz w:val="40"/>
          <w:szCs w:val="40"/>
        </w:rPr>
      </w:pPr>
      <w:r w:rsidRPr="005F4A58">
        <w:rPr>
          <w:rFonts w:asciiTheme="majorHAnsi" w:hAnsiTheme="majorHAnsi" w:cstheme="majorHAnsi"/>
          <w:b/>
          <w:sz w:val="40"/>
          <w:szCs w:val="40"/>
        </w:rPr>
        <w:lastRenderedPageBreak/>
        <w:t>GUAYABA</w:t>
      </w:r>
    </w:p>
    <w:p w:rsidR="005F4A58" w:rsidRPr="005F4A58" w:rsidRDefault="005F4A58" w:rsidP="005F4A58">
      <w:pPr>
        <w:jc w:val="center"/>
        <w:rPr>
          <w:rFonts w:asciiTheme="majorHAnsi" w:hAnsiTheme="majorHAnsi" w:cstheme="majorHAnsi"/>
          <w:b/>
          <w:sz w:val="40"/>
          <w:szCs w:val="40"/>
        </w:rPr>
      </w:pPr>
      <w:r>
        <w:rPr>
          <w:noProof/>
          <w:lang w:eastAsia="es-CO"/>
        </w:rPr>
        <w:drawing>
          <wp:inline distT="0" distB="0" distL="0" distR="0" wp14:anchorId="47FA7C72" wp14:editId="43288CCD">
            <wp:extent cx="4791075" cy="2781176"/>
            <wp:effectExtent l="0" t="0" r="0" b="635"/>
            <wp:docPr id="93" name="Imagen 93" descr="Resultado de imagen para GUAY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GUAYAB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94903" cy="2783398"/>
                    </a:xfrm>
                    <a:prstGeom prst="rect">
                      <a:avLst/>
                    </a:prstGeom>
                    <a:noFill/>
                    <a:ln>
                      <a:noFill/>
                    </a:ln>
                  </pic:spPr>
                </pic:pic>
              </a:graphicData>
            </a:graphic>
          </wp:inline>
        </w:drawing>
      </w:r>
    </w:p>
    <w:p w:rsidR="00EB6B89" w:rsidRDefault="000F16EC" w:rsidP="00B53E51">
      <w:pPr>
        <w:rPr>
          <w:noProof/>
          <w:lang w:eastAsia="es-CO"/>
        </w:rPr>
      </w:pPr>
      <w:r>
        <w:rPr>
          <w:noProof/>
          <w:lang w:eastAsia="es-CO"/>
        </w:rPr>
        <w:drawing>
          <wp:inline distT="0" distB="0" distL="0" distR="0" wp14:anchorId="1A0FF80D" wp14:editId="1AF396DD">
            <wp:extent cx="2771775" cy="1819275"/>
            <wp:effectExtent l="0" t="0" r="9525" b="9525"/>
            <wp:docPr id="94" name="Imagen 94" descr="Resultado de imagen para GUAY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GUAYAB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72289" cy="1819612"/>
                    </a:xfrm>
                    <a:prstGeom prst="rect">
                      <a:avLst/>
                    </a:prstGeom>
                    <a:noFill/>
                    <a:ln>
                      <a:noFill/>
                    </a:ln>
                  </pic:spPr>
                </pic:pic>
              </a:graphicData>
            </a:graphic>
          </wp:inline>
        </w:drawing>
      </w:r>
      <w:r w:rsidRPr="000F16EC">
        <w:rPr>
          <w:noProof/>
          <w:lang w:eastAsia="es-CO"/>
        </w:rPr>
        <w:t xml:space="preserve"> </w:t>
      </w:r>
      <w:r>
        <w:rPr>
          <w:noProof/>
          <w:lang w:eastAsia="es-CO"/>
        </w:rPr>
        <w:drawing>
          <wp:inline distT="0" distB="0" distL="0" distR="0" wp14:anchorId="366F4351" wp14:editId="30F69E1B">
            <wp:extent cx="2543175" cy="1800225"/>
            <wp:effectExtent l="0" t="0" r="9525" b="9525"/>
            <wp:docPr id="95" name="Imagen 95" descr="Resultado de imagen para GUAY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GUAYABA"/>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0F16EC" w:rsidRDefault="000F16EC" w:rsidP="00B53E51">
      <w:pPr>
        <w:rPr>
          <w:noProof/>
          <w:lang w:eastAsia="es-CO"/>
        </w:rPr>
      </w:pPr>
      <w:r>
        <w:rPr>
          <w:noProof/>
          <w:lang w:eastAsia="es-CO"/>
        </w:rPr>
        <w:drawing>
          <wp:inline distT="0" distB="0" distL="0" distR="0" wp14:anchorId="2045ADC4" wp14:editId="20ECB73F">
            <wp:extent cx="2619375" cy="1743075"/>
            <wp:effectExtent l="0" t="0" r="9525" b="9525"/>
            <wp:docPr id="96" name="Imagen 96" descr="Resultado de imagen para GUAY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GUAYAB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0F16EC">
        <w:rPr>
          <w:noProof/>
          <w:lang w:eastAsia="es-CO"/>
        </w:rPr>
        <w:t xml:space="preserve"> </w:t>
      </w:r>
      <w:r>
        <w:rPr>
          <w:noProof/>
          <w:lang w:eastAsia="es-CO"/>
        </w:rPr>
        <w:drawing>
          <wp:inline distT="0" distB="0" distL="0" distR="0" wp14:anchorId="0F994875" wp14:editId="1FB6DC28">
            <wp:extent cx="2143125" cy="2143125"/>
            <wp:effectExtent l="0" t="0" r="9525" b="9525"/>
            <wp:docPr id="97" name="Imagen 97" descr="Resultado de imagen para GUAY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GUAYAB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2432C" w:rsidRDefault="00D2432C" w:rsidP="00B53E51">
      <w:pPr>
        <w:rPr>
          <w:noProof/>
          <w:lang w:eastAsia="es-CO"/>
        </w:rPr>
      </w:pPr>
    </w:p>
    <w:p w:rsidR="00D2432C" w:rsidRDefault="00D2432C" w:rsidP="00B53E51">
      <w:pPr>
        <w:rPr>
          <w:noProof/>
          <w:lang w:eastAsia="es-CO"/>
        </w:rPr>
      </w:pPr>
    </w:p>
    <w:p w:rsidR="00D2432C" w:rsidRDefault="00D2432C" w:rsidP="00B53E51">
      <w:pPr>
        <w:rPr>
          <w:noProof/>
          <w:sz w:val="32"/>
          <w:szCs w:val="32"/>
          <w:lang w:eastAsia="es-CO"/>
        </w:rPr>
      </w:pPr>
      <w:r w:rsidRPr="00D2432C">
        <w:rPr>
          <w:noProof/>
          <w:sz w:val="32"/>
          <w:szCs w:val="32"/>
          <w:lang w:eastAsia="es-CO"/>
        </w:rPr>
        <w:lastRenderedPageBreak/>
        <w:t>Nombre generico</w:t>
      </w:r>
      <w:r>
        <w:rPr>
          <w:noProof/>
          <w:sz w:val="32"/>
          <w:szCs w:val="32"/>
          <w:lang w:eastAsia="es-CO"/>
        </w:rPr>
        <w:t>: (psidium guajava)</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La guayaba es una fruta tropical muy parecida al tomate (sobre todo por dentro), tanto en su apariencia como por algunas de sus características nutricionales. Su pulpa es rojiza-rosada gracias a la presencia de licopeno, un micronutriente “muy interesante para crear una buena barrera contra agentes externos, que además no se deteriora durante la cocción</w:t>
      </w:r>
      <w:r>
        <w:rPr>
          <w:rFonts w:asciiTheme="majorHAnsi" w:eastAsia="Times New Roman" w:hAnsiTheme="majorHAnsi" w:cstheme="majorHAnsi"/>
          <w:color w:val="000000"/>
          <w:sz w:val="32"/>
          <w:szCs w:val="32"/>
          <w:lang w:eastAsia="es-CO"/>
        </w:rPr>
        <w:t>.</w:t>
      </w:r>
      <w:r w:rsidRPr="00D2432C">
        <w:rPr>
          <w:rFonts w:asciiTheme="majorHAnsi" w:eastAsia="Times New Roman" w:hAnsiTheme="majorHAnsi" w:cstheme="majorHAnsi"/>
          <w:color w:val="000000"/>
          <w:sz w:val="32"/>
          <w:szCs w:val="32"/>
          <w:lang w:eastAsia="es-CO"/>
        </w:rPr>
        <w:t xml:space="preserve">  “gran antioxidante, anti</w:t>
      </w:r>
      <w:r>
        <w:rPr>
          <w:rFonts w:asciiTheme="majorHAnsi" w:eastAsia="Times New Roman" w:hAnsiTheme="majorHAnsi" w:cstheme="majorHAnsi"/>
          <w:color w:val="000000"/>
          <w:sz w:val="32"/>
          <w:szCs w:val="32"/>
          <w:lang w:eastAsia="es-CO"/>
        </w:rPr>
        <w:t>inflamatorio y anticancerígeno”.</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Contiene una proporción elevada de agua y pocos hidratos de carbono, por lo que es una fruta recomendada en las personas que deben perder peso o mantenerlo. Pero el punto fuerte de la guayaba es su contenido en vitamina C: cinco veces más que la naranja.</w:t>
      </w:r>
    </w:p>
    <w:p w:rsidR="00D2432C" w:rsidRPr="00D2432C" w:rsidRDefault="00D2432C" w:rsidP="00D2432C">
      <w:pPr>
        <w:spacing w:after="0" w:line="510" w:lineRule="atLeast"/>
        <w:outlineLvl w:val="3"/>
        <w:rPr>
          <w:rFonts w:asciiTheme="majorHAnsi" w:eastAsia="Times New Roman" w:hAnsiTheme="majorHAnsi" w:cstheme="majorHAnsi"/>
          <w:color w:val="000000"/>
          <w:sz w:val="32"/>
          <w:szCs w:val="32"/>
          <w:bdr w:val="single" w:sz="6" w:space="11" w:color="7184A3" w:frame="1"/>
          <w:shd w:val="clear" w:color="auto" w:fill="FFFFFF"/>
          <w:lang w:eastAsia="es-CO"/>
        </w:rPr>
      </w:pPr>
      <w:r w:rsidRPr="00D2432C">
        <w:rPr>
          <w:rFonts w:asciiTheme="majorHAnsi" w:eastAsia="Times New Roman" w:hAnsiTheme="majorHAnsi" w:cstheme="majorHAnsi"/>
          <w:color w:val="000000"/>
          <w:sz w:val="32"/>
          <w:szCs w:val="32"/>
          <w:bdr w:val="single" w:sz="6" w:space="11" w:color="7184A3" w:frame="1"/>
          <w:shd w:val="clear" w:color="auto" w:fill="FFFFFF"/>
          <w:lang w:eastAsia="es-CO"/>
        </w:rPr>
        <w:t>Valor nutricional (por 100 gramos de guayaba cruda)</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Calorías: 57 kcal</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Grasas totales: 0,6 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Colesterol: 0 mg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Fibra: 5,4 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Potasio: 290 mg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Hidratos de carbono: 11,9 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Proteínas: 0,82 g</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 xml:space="preserve">La vitamina C se necesita para el crecimiento y la reparación de tejidos en todas las partes del cuerpo, indica MedlinePlus. Sirve para “formar una proteína importante utilizada para producir la piel, los </w:t>
      </w:r>
      <w:r w:rsidRPr="00D2432C">
        <w:rPr>
          <w:rFonts w:asciiTheme="majorHAnsi" w:eastAsia="Times New Roman" w:hAnsiTheme="majorHAnsi" w:cstheme="majorHAnsi"/>
          <w:color w:val="000000"/>
          <w:sz w:val="32"/>
          <w:szCs w:val="32"/>
          <w:lang w:eastAsia="es-CO"/>
        </w:rPr>
        <w:lastRenderedPageBreak/>
        <w:t>tendones, los ligamentos y los vasos sanguíneos; sanar heridas y formar tejido cicatricial; reparar y mantener el cartílago, los huesos y los dientes, y ayudar a la absorción del hierro”, que de otra forma el cuerpo no puede retener.</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También contiene provitamina A, que se transforma en vitamina A en el organismo, básica para la visión, la piel, el cabello, las mucosas, los huesos y para el buen funcionamiento del sistema inmunológico en general.</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Por otra parte, la guayaba es rica en potasio, mineral que “ayuda a la función de los nervios, a la contracción de los músculos y a que el ritmo cardiaco se mantenga constante”, recoge MedlinePlus. “También permite que los nutrientes fluyan hacia las células y a expulsar sus desechos. Una dieta rica en potasio ayuda a contrarrestar algunos de los efectos nocivos del sodio sobre la presión arterial”.</w:t>
      </w:r>
    </w:p>
    <w:p w:rsidR="00D2432C" w:rsidRPr="00D2432C" w:rsidRDefault="00D2432C" w:rsidP="00D2432C">
      <w:pPr>
        <w:shd w:val="clear" w:color="auto" w:fill="FFFFFF"/>
        <w:spacing w:after="300" w:line="390" w:lineRule="atLeast"/>
        <w:rPr>
          <w:rFonts w:asciiTheme="majorHAnsi" w:eastAsia="Times New Roman" w:hAnsiTheme="majorHAnsi" w:cstheme="majorHAnsi"/>
          <w:color w:val="000000"/>
          <w:sz w:val="32"/>
          <w:szCs w:val="32"/>
          <w:lang w:eastAsia="es-CO"/>
        </w:rPr>
      </w:pPr>
      <w:r w:rsidRPr="00D2432C">
        <w:rPr>
          <w:rFonts w:asciiTheme="majorHAnsi" w:eastAsia="Times New Roman" w:hAnsiTheme="majorHAnsi" w:cstheme="majorHAnsi"/>
          <w:color w:val="000000"/>
          <w:sz w:val="32"/>
          <w:szCs w:val="32"/>
          <w:lang w:eastAsia="es-CO"/>
        </w:rPr>
        <w:t>La aportación de fibra de esta fruta no es despreciable, lo que resulta interesante para las personas con problemas de estreñimiento.</w:t>
      </w:r>
    </w:p>
    <w:p w:rsidR="00D2432C" w:rsidRPr="00D2432C" w:rsidRDefault="00D2432C" w:rsidP="00B53E51">
      <w:pPr>
        <w:rPr>
          <w:rFonts w:asciiTheme="majorHAnsi" w:hAnsiTheme="majorHAnsi" w:cstheme="majorHAnsi"/>
          <w:noProof/>
          <w:sz w:val="32"/>
          <w:szCs w:val="32"/>
          <w:lang w:eastAsia="es-CO"/>
        </w:rPr>
      </w:pPr>
    </w:p>
    <w:p w:rsidR="00D2432C" w:rsidRPr="00D2432C" w:rsidRDefault="00D2432C" w:rsidP="00B53E51">
      <w:pPr>
        <w:rPr>
          <w:rFonts w:asciiTheme="majorHAnsi" w:hAnsiTheme="majorHAnsi" w:cstheme="majorHAnsi"/>
          <w:sz w:val="32"/>
          <w:szCs w:val="32"/>
        </w:rPr>
      </w:pPr>
    </w:p>
    <w:sectPr w:rsidR="00D2432C" w:rsidRPr="00D2432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https://www.colombiamagica.co/tinymce/plugins/emoticons/img/img-10.png" style="width:14.4pt;height:14.4pt;visibility:visible;mso-wrap-style:square" o:bullet="t">
        <v:imagedata r:id="rId1" o:title="img-10"/>
      </v:shape>
    </w:pict>
  </w:numPicBullet>
  <w:abstractNum w:abstractNumId="0">
    <w:nsid w:val="216B2E16"/>
    <w:multiLevelType w:val="multilevel"/>
    <w:tmpl w:val="72E2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55662C"/>
    <w:multiLevelType w:val="hybridMultilevel"/>
    <w:tmpl w:val="054A2F6E"/>
    <w:lvl w:ilvl="0" w:tplc="1D84C84C">
      <w:start w:val="1"/>
      <w:numFmt w:val="bullet"/>
      <w:lvlText w:val=""/>
      <w:lvlPicBulletId w:val="0"/>
      <w:lvlJc w:val="left"/>
      <w:pPr>
        <w:tabs>
          <w:tab w:val="num" w:pos="720"/>
        </w:tabs>
        <w:ind w:left="720" w:hanging="360"/>
      </w:pPr>
      <w:rPr>
        <w:rFonts w:ascii="Symbol" w:hAnsi="Symbol" w:hint="default"/>
      </w:rPr>
    </w:lvl>
    <w:lvl w:ilvl="1" w:tplc="8FA8953A" w:tentative="1">
      <w:start w:val="1"/>
      <w:numFmt w:val="bullet"/>
      <w:lvlText w:val=""/>
      <w:lvlJc w:val="left"/>
      <w:pPr>
        <w:tabs>
          <w:tab w:val="num" w:pos="1440"/>
        </w:tabs>
        <w:ind w:left="1440" w:hanging="360"/>
      </w:pPr>
      <w:rPr>
        <w:rFonts w:ascii="Symbol" w:hAnsi="Symbol" w:hint="default"/>
      </w:rPr>
    </w:lvl>
    <w:lvl w:ilvl="2" w:tplc="6CEAB974" w:tentative="1">
      <w:start w:val="1"/>
      <w:numFmt w:val="bullet"/>
      <w:lvlText w:val=""/>
      <w:lvlJc w:val="left"/>
      <w:pPr>
        <w:tabs>
          <w:tab w:val="num" w:pos="2160"/>
        </w:tabs>
        <w:ind w:left="2160" w:hanging="360"/>
      </w:pPr>
      <w:rPr>
        <w:rFonts w:ascii="Symbol" w:hAnsi="Symbol" w:hint="default"/>
      </w:rPr>
    </w:lvl>
    <w:lvl w:ilvl="3" w:tplc="0B0E70A0" w:tentative="1">
      <w:start w:val="1"/>
      <w:numFmt w:val="bullet"/>
      <w:lvlText w:val=""/>
      <w:lvlJc w:val="left"/>
      <w:pPr>
        <w:tabs>
          <w:tab w:val="num" w:pos="2880"/>
        </w:tabs>
        <w:ind w:left="2880" w:hanging="360"/>
      </w:pPr>
      <w:rPr>
        <w:rFonts w:ascii="Symbol" w:hAnsi="Symbol" w:hint="default"/>
      </w:rPr>
    </w:lvl>
    <w:lvl w:ilvl="4" w:tplc="1130AD66" w:tentative="1">
      <w:start w:val="1"/>
      <w:numFmt w:val="bullet"/>
      <w:lvlText w:val=""/>
      <w:lvlJc w:val="left"/>
      <w:pPr>
        <w:tabs>
          <w:tab w:val="num" w:pos="3600"/>
        </w:tabs>
        <w:ind w:left="3600" w:hanging="360"/>
      </w:pPr>
      <w:rPr>
        <w:rFonts w:ascii="Symbol" w:hAnsi="Symbol" w:hint="default"/>
      </w:rPr>
    </w:lvl>
    <w:lvl w:ilvl="5" w:tplc="9A96DC3A" w:tentative="1">
      <w:start w:val="1"/>
      <w:numFmt w:val="bullet"/>
      <w:lvlText w:val=""/>
      <w:lvlJc w:val="left"/>
      <w:pPr>
        <w:tabs>
          <w:tab w:val="num" w:pos="4320"/>
        </w:tabs>
        <w:ind w:left="4320" w:hanging="360"/>
      </w:pPr>
      <w:rPr>
        <w:rFonts w:ascii="Symbol" w:hAnsi="Symbol" w:hint="default"/>
      </w:rPr>
    </w:lvl>
    <w:lvl w:ilvl="6" w:tplc="4A529C94" w:tentative="1">
      <w:start w:val="1"/>
      <w:numFmt w:val="bullet"/>
      <w:lvlText w:val=""/>
      <w:lvlJc w:val="left"/>
      <w:pPr>
        <w:tabs>
          <w:tab w:val="num" w:pos="5040"/>
        </w:tabs>
        <w:ind w:left="5040" w:hanging="360"/>
      </w:pPr>
      <w:rPr>
        <w:rFonts w:ascii="Symbol" w:hAnsi="Symbol" w:hint="default"/>
      </w:rPr>
    </w:lvl>
    <w:lvl w:ilvl="7" w:tplc="70CEFEE0" w:tentative="1">
      <w:start w:val="1"/>
      <w:numFmt w:val="bullet"/>
      <w:lvlText w:val=""/>
      <w:lvlJc w:val="left"/>
      <w:pPr>
        <w:tabs>
          <w:tab w:val="num" w:pos="5760"/>
        </w:tabs>
        <w:ind w:left="5760" w:hanging="360"/>
      </w:pPr>
      <w:rPr>
        <w:rFonts w:ascii="Symbol" w:hAnsi="Symbol" w:hint="default"/>
      </w:rPr>
    </w:lvl>
    <w:lvl w:ilvl="8" w:tplc="96607ADA" w:tentative="1">
      <w:start w:val="1"/>
      <w:numFmt w:val="bullet"/>
      <w:lvlText w:val=""/>
      <w:lvlJc w:val="left"/>
      <w:pPr>
        <w:tabs>
          <w:tab w:val="num" w:pos="6480"/>
        </w:tabs>
        <w:ind w:left="6480" w:hanging="360"/>
      </w:pPr>
      <w:rPr>
        <w:rFonts w:ascii="Symbol" w:hAnsi="Symbol" w:hint="default"/>
      </w:rPr>
    </w:lvl>
  </w:abstractNum>
  <w:abstractNum w:abstractNumId="2">
    <w:nsid w:val="37450D6C"/>
    <w:multiLevelType w:val="multilevel"/>
    <w:tmpl w:val="5A2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D1"/>
    <w:rsid w:val="0003028F"/>
    <w:rsid w:val="00030B9B"/>
    <w:rsid w:val="00054E84"/>
    <w:rsid w:val="00062504"/>
    <w:rsid w:val="00064BA7"/>
    <w:rsid w:val="000C7B34"/>
    <w:rsid w:val="000E4B6C"/>
    <w:rsid w:val="000F16EC"/>
    <w:rsid w:val="000F7394"/>
    <w:rsid w:val="00106429"/>
    <w:rsid w:val="0011350C"/>
    <w:rsid w:val="00133765"/>
    <w:rsid w:val="00155803"/>
    <w:rsid w:val="001A0342"/>
    <w:rsid w:val="00210F1B"/>
    <w:rsid w:val="002153A2"/>
    <w:rsid w:val="00215D09"/>
    <w:rsid w:val="002222A3"/>
    <w:rsid w:val="00247783"/>
    <w:rsid w:val="002E7ED1"/>
    <w:rsid w:val="002F380B"/>
    <w:rsid w:val="0033642D"/>
    <w:rsid w:val="003551C2"/>
    <w:rsid w:val="00381F73"/>
    <w:rsid w:val="003911E7"/>
    <w:rsid w:val="003D2990"/>
    <w:rsid w:val="003D2E85"/>
    <w:rsid w:val="004201C4"/>
    <w:rsid w:val="0043467B"/>
    <w:rsid w:val="00454E9A"/>
    <w:rsid w:val="00486F20"/>
    <w:rsid w:val="00522ABB"/>
    <w:rsid w:val="00531B70"/>
    <w:rsid w:val="00540D69"/>
    <w:rsid w:val="00543F99"/>
    <w:rsid w:val="005A606D"/>
    <w:rsid w:val="005C3987"/>
    <w:rsid w:val="005D3914"/>
    <w:rsid w:val="005F4A58"/>
    <w:rsid w:val="00686D6B"/>
    <w:rsid w:val="007D66B0"/>
    <w:rsid w:val="00826673"/>
    <w:rsid w:val="008504F8"/>
    <w:rsid w:val="00854603"/>
    <w:rsid w:val="008E157B"/>
    <w:rsid w:val="008E7004"/>
    <w:rsid w:val="009023D5"/>
    <w:rsid w:val="00904542"/>
    <w:rsid w:val="00967A5B"/>
    <w:rsid w:val="00981401"/>
    <w:rsid w:val="009A260B"/>
    <w:rsid w:val="009B1684"/>
    <w:rsid w:val="00A37CE2"/>
    <w:rsid w:val="00A67FB2"/>
    <w:rsid w:val="00AB6325"/>
    <w:rsid w:val="00AF7A53"/>
    <w:rsid w:val="00B112C7"/>
    <w:rsid w:val="00B4449E"/>
    <w:rsid w:val="00B53E51"/>
    <w:rsid w:val="00B74E6F"/>
    <w:rsid w:val="00B90C6F"/>
    <w:rsid w:val="00BA07F9"/>
    <w:rsid w:val="00BD616D"/>
    <w:rsid w:val="00BD74AE"/>
    <w:rsid w:val="00C63D3A"/>
    <w:rsid w:val="00C86B86"/>
    <w:rsid w:val="00CA350B"/>
    <w:rsid w:val="00D2432C"/>
    <w:rsid w:val="00D54561"/>
    <w:rsid w:val="00DA1546"/>
    <w:rsid w:val="00E27061"/>
    <w:rsid w:val="00E63580"/>
    <w:rsid w:val="00E65123"/>
    <w:rsid w:val="00E86AF6"/>
    <w:rsid w:val="00EB6B89"/>
    <w:rsid w:val="00F054B4"/>
    <w:rsid w:val="00F37D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FDEF77-C80B-424D-9F11-1756FA7C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3028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5C3987"/>
    <w:rPr>
      <w:color w:val="0000FF"/>
      <w:u w:val="single"/>
    </w:rPr>
  </w:style>
  <w:style w:type="paragraph" w:styleId="Prrafodelista">
    <w:name w:val="List Paragraph"/>
    <w:basedOn w:val="Normal"/>
    <w:uiPriority w:val="34"/>
    <w:qFormat/>
    <w:rsid w:val="00064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5958">
      <w:bodyDiv w:val="1"/>
      <w:marLeft w:val="0"/>
      <w:marRight w:val="0"/>
      <w:marTop w:val="0"/>
      <w:marBottom w:val="0"/>
      <w:divBdr>
        <w:top w:val="none" w:sz="0" w:space="0" w:color="auto"/>
        <w:left w:val="none" w:sz="0" w:space="0" w:color="auto"/>
        <w:bottom w:val="none" w:sz="0" w:space="0" w:color="auto"/>
        <w:right w:val="none" w:sz="0" w:space="0" w:color="auto"/>
      </w:divBdr>
    </w:div>
    <w:div w:id="49815009">
      <w:bodyDiv w:val="1"/>
      <w:marLeft w:val="0"/>
      <w:marRight w:val="0"/>
      <w:marTop w:val="0"/>
      <w:marBottom w:val="0"/>
      <w:divBdr>
        <w:top w:val="none" w:sz="0" w:space="0" w:color="auto"/>
        <w:left w:val="none" w:sz="0" w:space="0" w:color="auto"/>
        <w:bottom w:val="none" w:sz="0" w:space="0" w:color="auto"/>
        <w:right w:val="none" w:sz="0" w:space="0" w:color="auto"/>
      </w:divBdr>
      <w:divsChild>
        <w:div w:id="414712284">
          <w:marLeft w:val="0"/>
          <w:marRight w:val="0"/>
          <w:marTop w:val="300"/>
          <w:marBottom w:val="300"/>
          <w:divBdr>
            <w:top w:val="none" w:sz="0" w:space="0" w:color="auto"/>
            <w:left w:val="none" w:sz="0" w:space="0" w:color="auto"/>
            <w:bottom w:val="none" w:sz="0" w:space="0" w:color="auto"/>
            <w:right w:val="none" w:sz="0" w:space="0" w:color="auto"/>
          </w:divBdr>
        </w:div>
        <w:div w:id="329796433">
          <w:marLeft w:val="0"/>
          <w:marRight w:val="0"/>
          <w:marTop w:val="0"/>
          <w:marBottom w:val="0"/>
          <w:divBdr>
            <w:top w:val="none" w:sz="0" w:space="0" w:color="auto"/>
            <w:left w:val="none" w:sz="0" w:space="0" w:color="auto"/>
            <w:bottom w:val="none" w:sz="0" w:space="0" w:color="auto"/>
            <w:right w:val="none" w:sz="0" w:space="0" w:color="auto"/>
          </w:divBdr>
          <w:divsChild>
            <w:div w:id="319237257">
              <w:marLeft w:val="0"/>
              <w:marRight w:val="0"/>
              <w:marTop w:val="150"/>
              <w:marBottom w:val="300"/>
              <w:divBdr>
                <w:top w:val="single" w:sz="2" w:space="2" w:color="auto"/>
                <w:left w:val="single" w:sz="2" w:space="2" w:color="auto"/>
                <w:bottom w:val="single" w:sz="2" w:space="2" w:color="auto"/>
                <w:right w:val="single" w:sz="2" w:space="2" w:color="auto"/>
              </w:divBdr>
              <w:divsChild>
                <w:div w:id="1628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0039">
          <w:marLeft w:val="0"/>
          <w:marRight w:val="0"/>
          <w:marTop w:val="300"/>
          <w:marBottom w:val="300"/>
          <w:divBdr>
            <w:top w:val="none" w:sz="0" w:space="0" w:color="auto"/>
            <w:left w:val="none" w:sz="0" w:space="0" w:color="auto"/>
            <w:bottom w:val="none" w:sz="0" w:space="0" w:color="auto"/>
            <w:right w:val="none" w:sz="0" w:space="0" w:color="auto"/>
          </w:divBdr>
          <w:divsChild>
            <w:div w:id="1935941502">
              <w:blockQuote w:val="1"/>
              <w:marLeft w:val="0"/>
              <w:marRight w:val="0"/>
              <w:marTop w:val="300"/>
              <w:marBottom w:val="300"/>
              <w:divBdr>
                <w:top w:val="none" w:sz="0" w:space="0" w:color="auto"/>
                <w:left w:val="single" w:sz="36" w:space="8" w:color="FF8000"/>
                <w:bottom w:val="none" w:sz="0" w:space="0" w:color="auto"/>
                <w:right w:val="none" w:sz="0" w:space="0" w:color="auto"/>
              </w:divBdr>
            </w:div>
          </w:divsChild>
        </w:div>
      </w:divsChild>
    </w:div>
    <w:div w:id="178853613">
      <w:bodyDiv w:val="1"/>
      <w:marLeft w:val="0"/>
      <w:marRight w:val="0"/>
      <w:marTop w:val="0"/>
      <w:marBottom w:val="0"/>
      <w:divBdr>
        <w:top w:val="none" w:sz="0" w:space="0" w:color="auto"/>
        <w:left w:val="none" w:sz="0" w:space="0" w:color="auto"/>
        <w:bottom w:val="none" w:sz="0" w:space="0" w:color="auto"/>
        <w:right w:val="none" w:sz="0" w:space="0" w:color="auto"/>
      </w:divBdr>
      <w:divsChild>
        <w:div w:id="310988907">
          <w:marLeft w:val="0"/>
          <w:marRight w:val="0"/>
          <w:marTop w:val="300"/>
          <w:marBottom w:val="300"/>
          <w:divBdr>
            <w:top w:val="none" w:sz="0" w:space="0" w:color="auto"/>
            <w:left w:val="none" w:sz="0" w:space="0" w:color="auto"/>
            <w:bottom w:val="none" w:sz="0" w:space="0" w:color="auto"/>
            <w:right w:val="none" w:sz="0" w:space="0" w:color="auto"/>
          </w:divBdr>
        </w:div>
        <w:div w:id="1976249657">
          <w:marLeft w:val="0"/>
          <w:marRight w:val="0"/>
          <w:marTop w:val="0"/>
          <w:marBottom w:val="0"/>
          <w:divBdr>
            <w:top w:val="none" w:sz="0" w:space="0" w:color="auto"/>
            <w:left w:val="none" w:sz="0" w:space="0" w:color="auto"/>
            <w:bottom w:val="none" w:sz="0" w:space="0" w:color="auto"/>
            <w:right w:val="none" w:sz="0" w:space="0" w:color="auto"/>
          </w:divBdr>
          <w:divsChild>
            <w:div w:id="70006554">
              <w:marLeft w:val="0"/>
              <w:marRight w:val="0"/>
              <w:marTop w:val="150"/>
              <w:marBottom w:val="300"/>
              <w:divBdr>
                <w:top w:val="single" w:sz="2" w:space="2" w:color="auto"/>
                <w:left w:val="single" w:sz="2" w:space="2" w:color="auto"/>
                <w:bottom w:val="single" w:sz="2" w:space="2" w:color="auto"/>
                <w:right w:val="single" w:sz="2" w:space="2" w:color="auto"/>
              </w:divBdr>
              <w:divsChild>
                <w:div w:id="8873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9132">
          <w:marLeft w:val="0"/>
          <w:marRight w:val="0"/>
          <w:marTop w:val="300"/>
          <w:marBottom w:val="300"/>
          <w:divBdr>
            <w:top w:val="none" w:sz="0" w:space="0" w:color="auto"/>
            <w:left w:val="none" w:sz="0" w:space="0" w:color="auto"/>
            <w:bottom w:val="none" w:sz="0" w:space="0" w:color="auto"/>
            <w:right w:val="none" w:sz="0" w:space="0" w:color="auto"/>
          </w:divBdr>
          <w:divsChild>
            <w:div w:id="64227890">
              <w:blockQuote w:val="1"/>
              <w:marLeft w:val="0"/>
              <w:marRight w:val="0"/>
              <w:marTop w:val="300"/>
              <w:marBottom w:val="300"/>
              <w:divBdr>
                <w:top w:val="none" w:sz="0" w:space="0" w:color="auto"/>
                <w:left w:val="single" w:sz="36" w:space="8" w:color="FF8000"/>
                <w:bottom w:val="none" w:sz="0" w:space="0" w:color="auto"/>
                <w:right w:val="none" w:sz="0" w:space="0" w:color="auto"/>
              </w:divBdr>
            </w:div>
          </w:divsChild>
        </w:div>
      </w:divsChild>
    </w:div>
    <w:div w:id="385105921">
      <w:bodyDiv w:val="1"/>
      <w:marLeft w:val="0"/>
      <w:marRight w:val="0"/>
      <w:marTop w:val="0"/>
      <w:marBottom w:val="0"/>
      <w:divBdr>
        <w:top w:val="none" w:sz="0" w:space="0" w:color="auto"/>
        <w:left w:val="none" w:sz="0" w:space="0" w:color="auto"/>
        <w:bottom w:val="none" w:sz="0" w:space="0" w:color="auto"/>
        <w:right w:val="none" w:sz="0" w:space="0" w:color="auto"/>
      </w:divBdr>
      <w:divsChild>
        <w:div w:id="1034501598">
          <w:marLeft w:val="0"/>
          <w:marRight w:val="0"/>
          <w:marTop w:val="0"/>
          <w:marBottom w:val="0"/>
          <w:divBdr>
            <w:top w:val="none" w:sz="0" w:space="0" w:color="auto"/>
            <w:left w:val="none" w:sz="0" w:space="0" w:color="auto"/>
            <w:bottom w:val="none" w:sz="0" w:space="0" w:color="auto"/>
            <w:right w:val="single" w:sz="6" w:space="11" w:color="D7D7D7"/>
          </w:divBdr>
          <w:divsChild>
            <w:div w:id="485323762">
              <w:marLeft w:val="0"/>
              <w:marRight w:val="0"/>
              <w:marTop w:val="0"/>
              <w:marBottom w:val="0"/>
              <w:divBdr>
                <w:top w:val="none" w:sz="0" w:space="0" w:color="auto"/>
                <w:left w:val="none" w:sz="0" w:space="0" w:color="auto"/>
                <w:bottom w:val="none" w:sz="0" w:space="0" w:color="auto"/>
                <w:right w:val="none" w:sz="0" w:space="0" w:color="auto"/>
              </w:divBdr>
              <w:divsChild>
                <w:div w:id="791554081">
                  <w:marLeft w:val="0"/>
                  <w:marRight w:val="0"/>
                  <w:marTop w:val="0"/>
                  <w:marBottom w:val="0"/>
                  <w:divBdr>
                    <w:top w:val="none" w:sz="0" w:space="0" w:color="auto"/>
                    <w:left w:val="none" w:sz="0" w:space="0" w:color="auto"/>
                    <w:bottom w:val="none" w:sz="0" w:space="0" w:color="auto"/>
                    <w:right w:val="none" w:sz="0" w:space="0" w:color="auto"/>
                  </w:divBdr>
                  <w:divsChild>
                    <w:div w:id="592204391">
                      <w:marLeft w:val="0"/>
                      <w:marRight w:val="0"/>
                      <w:marTop w:val="300"/>
                      <w:marBottom w:val="300"/>
                      <w:divBdr>
                        <w:top w:val="none" w:sz="0" w:space="0" w:color="auto"/>
                        <w:left w:val="none" w:sz="0" w:space="0" w:color="auto"/>
                        <w:bottom w:val="none" w:sz="0" w:space="0" w:color="auto"/>
                        <w:right w:val="none" w:sz="0" w:space="0" w:color="auto"/>
                      </w:divBdr>
                      <w:divsChild>
                        <w:div w:id="1221018356">
                          <w:blockQuote w:val="1"/>
                          <w:marLeft w:val="0"/>
                          <w:marRight w:val="0"/>
                          <w:marTop w:val="300"/>
                          <w:marBottom w:val="300"/>
                          <w:divBdr>
                            <w:top w:val="none" w:sz="0" w:space="0" w:color="auto"/>
                            <w:left w:val="single" w:sz="36" w:space="8" w:color="FF8000"/>
                            <w:bottom w:val="none" w:sz="0" w:space="0" w:color="auto"/>
                            <w:right w:val="none" w:sz="0" w:space="0" w:color="auto"/>
                          </w:divBdr>
                        </w:div>
                      </w:divsChild>
                    </w:div>
                    <w:div w:id="1178694405">
                      <w:marLeft w:val="0"/>
                      <w:marRight w:val="0"/>
                      <w:marTop w:val="150"/>
                      <w:marBottom w:val="300"/>
                      <w:divBdr>
                        <w:top w:val="single" w:sz="2" w:space="2" w:color="auto"/>
                        <w:left w:val="single" w:sz="2" w:space="2" w:color="auto"/>
                        <w:bottom w:val="single" w:sz="2" w:space="2" w:color="auto"/>
                        <w:right w:val="single" w:sz="2" w:space="2" w:color="auto"/>
                      </w:divBdr>
                      <w:divsChild>
                        <w:div w:id="1243292653">
                          <w:marLeft w:val="0"/>
                          <w:marRight w:val="0"/>
                          <w:marTop w:val="0"/>
                          <w:marBottom w:val="0"/>
                          <w:divBdr>
                            <w:top w:val="none" w:sz="0" w:space="0" w:color="auto"/>
                            <w:left w:val="none" w:sz="0" w:space="0" w:color="auto"/>
                            <w:bottom w:val="none" w:sz="0" w:space="0" w:color="auto"/>
                            <w:right w:val="none" w:sz="0" w:space="0" w:color="auto"/>
                          </w:divBdr>
                        </w:div>
                      </w:divsChild>
                    </w:div>
                    <w:div w:id="1805276265">
                      <w:marLeft w:val="0"/>
                      <w:marRight w:val="0"/>
                      <w:marTop w:val="0"/>
                      <w:marBottom w:val="0"/>
                      <w:divBdr>
                        <w:top w:val="none" w:sz="0" w:space="0" w:color="auto"/>
                        <w:left w:val="none" w:sz="0" w:space="0" w:color="auto"/>
                        <w:bottom w:val="none" w:sz="0" w:space="0" w:color="auto"/>
                        <w:right w:val="none" w:sz="0" w:space="0" w:color="auto"/>
                      </w:divBdr>
                      <w:divsChild>
                        <w:div w:id="933170825">
                          <w:marLeft w:val="0"/>
                          <w:marRight w:val="0"/>
                          <w:marTop w:val="0"/>
                          <w:marBottom w:val="90"/>
                          <w:divBdr>
                            <w:top w:val="none" w:sz="0" w:space="0" w:color="auto"/>
                            <w:left w:val="none" w:sz="0" w:space="0" w:color="auto"/>
                            <w:bottom w:val="none" w:sz="0" w:space="0" w:color="auto"/>
                            <w:right w:val="none" w:sz="0" w:space="0" w:color="auto"/>
                          </w:divBdr>
                        </w:div>
                        <w:div w:id="454256093">
                          <w:marLeft w:val="0"/>
                          <w:marRight w:val="0"/>
                          <w:marTop w:val="0"/>
                          <w:marBottom w:val="0"/>
                          <w:divBdr>
                            <w:top w:val="none" w:sz="0" w:space="0" w:color="auto"/>
                            <w:left w:val="none" w:sz="0" w:space="0" w:color="auto"/>
                            <w:bottom w:val="none" w:sz="0" w:space="0" w:color="auto"/>
                            <w:right w:val="none" w:sz="0" w:space="0" w:color="auto"/>
                          </w:divBdr>
                          <w:divsChild>
                            <w:div w:id="660625415">
                              <w:marLeft w:val="150"/>
                              <w:marRight w:val="150"/>
                              <w:marTop w:val="0"/>
                              <w:marBottom w:val="150"/>
                              <w:divBdr>
                                <w:top w:val="none" w:sz="0" w:space="0" w:color="auto"/>
                                <w:left w:val="none" w:sz="0" w:space="0" w:color="auto"/>
                                <w:bottom w:val="none" w:sz="0" w:space="0" w:color="auto"/>
                                <w:right w:val="none" w:sz="0" w:space="0" w:color="auto"/>
                              </w:divBdr>
                              <w:divsChild>
                                <w:div w:id="643316247">
                                  <w:marLeft w:val="0"/>
                                  <w:marRight w:val="0"/>
                                  <w:marTop w:val="0"/>
                                  <w:marBottom w:val="0"/>
                                  <w:divBdr>
                                    <w:top w:val="none" w:sz="0" w:space="0" w:color="auto"/>
                                    <w:left w:val="none" w:sz="0" w:space="0" w:color="auto"/>
                                    <w:bottom w:val="none" w:sz="0" w:space="0" w:color="auto"/>
                                    <w:right w:val="none" w:sz="0" w:space="0" w:color="auto"/>
                                  </w:divBdr>
                                </w:div>
                              </w:divsChild>
                            </w:div>
                            <w:div w:id="747730746">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261752">
      <w:bodyDiv w:val="1"/>
      <w:marLeft w:val="0"/>
      <w:marRight w:val="0"/>
      <w:marTop w:val="0"/>
      <w:marBottom w:val="0"/>
      <w:divBdr>
        <w:top w:val="none" w:sz="0" w:space="0" w:color="auto"/>
        <w:left w:val="none" w:sz="0" w:space="0" w:color="auto"/>
        <w:bottom w:val="none" w:sz="0" w:space="0" w:color="auto"/>
        <w:right w:val="none" w:sz="0" w:space="0" w:color="auto"/>
      </w:divBdr>
    </w:div>
    <w:div w:id="709036676">
      <w:bodyDiv w:val="1"/>
      <w:marLeft w:val="0"/>
      <w:marRight w:val="0"/>
      <w:marTop w:val="0"/>
      <w:marBottom w:val="0"/>
      <w:divBdr>
        <w:top w:val="none" w:sz="0" w:space="0" w:color="auto"/>
        <w:left w:val="none" w:sz="0" w:space="0" w:color="auto"/>
        <w:bottom w:val="none" w:sz="0" w:space="0" w:color="auto"/>
        <w:right w:val="none" w:sz="0" w:space="0" w:color="auto"/>
      </w:divBdr>
    </w:div>
    <w:div w:id="749932050">
      <w:bodyDiv w:val="1"/>
      <w:marLeft w:val="0"/>
      <w:marRight w:val="0"/>
      <w:marTop w:val="0"/>
      <w:marBottom w:val="0"/>
      <w:divBdr>
        <w:top w:val="none" w:sz="0" w:space="0" w:color="auto"/>
        <w:left w:val="none" w:sz="0" w:space="0" w:color="auto"/>
        <w:bottom w:val="none" w:sz="0" w:space="0" w:color="auto"/>
        <w:right w:val="none" w:sz="0" w:space="0" w:color="auto"/>
      </w:divBdr>
    </w:div>
    <w:div w:id="826361220">
      <w:bodyDiv w:val="1"/>
      <w:marLeft w:val="0"/>
      <w:marRight w:val="0"/>
      <w:marTop w:val="0"/>
      <w:marBottom w:val="0"/>
      <w:divBdr>
        <w:top w:val="none" w:sz="0" w:space="0" w:color="auto"/>
        <w:left w:val="none" w:sz="0" w:space="0" w:color="auto"/>
        <w:bottom w:val="none" w:sz="0" w:space="0" w:color="auto"/>
        <w:right w:val="none" w:sz="0" w:space="0" w:color="auto"/>
      </w:divBdr>
    </w:div>
    <w:div w:id="829445684">
      <w:bodyDiv w:val="1"/>
      <w:marLeft w:val="0"/>
      <w:marRight w:val="0"/>
      <w:marTop w:val="0"/>
      <w:marBottom w:val="0"/>
      <w:divBdr>
        <w:top w:val="none" w:sz="0" w:space="0" w:color="auto"/>
        <w:left w:val="none" w:sz="0" w:space="0" w:color="auto"/>
        <w:bottom w:val="none" w:sz="0" w:space="0" w:color="auto"/>
        <w:right w:val="none" w:sz="0" w:space="0" w:color="auto"/>
      </w:divBdr>
    </w:div>
    <w:div w:id="897130139">
      <w:bodyDiv w:val="1"/>
      <w:marLeft w:val="0"/>
      <w:marRight w:val="0"/>
      <w:marTop w:val="0"/>
      <w:marBottom w:val="0"/>
      <w:divBdr>
        <w:top w:val="none" w:sz="0" w:space="0" w:color="auto"/>
        <w:left w:val="none" w:sz="0" w:space="0" w:color="auto"/>
        <w:bottom w:val="none" w:sz="0" w:space="0" w:color="auto"/>
        <w:right w:val="none" w:sz="0" w:space="0" w:color="auto"/>
      </w:divBdr>
    </w:div>
    <w:div w:id="1119030480">
      <w:bodyDiv w:val="1"/>
      <w:marLeft w:val="0"/>
      <w:marRight w:val="0"/>
      <w:marTop w:val="0"/>
      <w:marBottom w:val="0"/>
      <w:divBdr>
        <w:top w:val="none" w:sz="0" w:space="0" w:color="auto"/>
        <w:left w:val="none" w:sz="0" w:space="0" w:color="auto"/>
        <w:bottom w:val="none" w:sz="0" w:space="0" w:color="auto"/>
        <w:right w:val="none" w:sz="0" w:space="0" w:color="auto"/>
      </w:divBdr>
    </w:div>
    <w:div w:id="1192113312">
      <w:bodyDiv w:val="1"/>
      <w:marLeft w:val="0"/>
      <w:marRight w:val="0"/>
      <w:marTop w:val="0"/>
      <w:marBottom w:val="0"/>
      <w:divBdr>
        <w:top w:val="none" w:sz="0" w:space="0" w:color="auto"/>
        <w:left w:val="none" w:sz="0" w:space="0" w:color="auto"/>
        <w:bottom w:val="none" w:sz="0" w:space="0" w:color="auto"/>
        <w:right w:val="none" w:sz="0" w:space="0" w:color="auto"/>
      </w:divBdr>
    </w:div>
    <w:div w:id="1552306609">
      <w:bodyDiv w:val="1"/>
      <w:marLeft w:val="0"/>
      <w:marRight w:val="0"/>
      <w:marTop w:val="0"/>
      <w:marBottom w:val="0"/>
      <w:divBdr>
        <w:top w:val="none" w:sz="0" w:space="0" w:color="auto"/>
        <w:left w:val="none" w:sz="0" w:space="0" w:color="auto"/>
        <w:bottom w:val="none" w:sz="0" w:space="0" w:color="auto"/>
        <w:right w:val="none" w:sz="0" w:space="0" w:color="auto"/>
      </w:divBdr>
    </w:div>
    <w:div w:id="1574971552">
      <w:bodyDiv w:val="1"/>
      <w:marLeft w:val="0"/>
      <w:marRight w:val="0"/>
      <w:marTop w:val="0"/>
      <w:marBottom w:val="0"/>
      <w:divBdr>
        <w:top w:val="none" w:sz="0" w:space="0" w:color="auto"/>
        <w:left w:val="none" w:sz="0" w:space="0" w:color="auto"/>
        <w:bottom w:val="none" w:sz="0" w:space="0" w:color="auto"/>
        <w:right w:val="none" w:sz="0" w:space="0" w:color="auto"/>
      </w:divBdr>
    </w:div>
    <w:div w:id="1799638036">
      <w:bodyDiv w:val="1"/>
      <w:marLeft w:val="0"/>
      <w:marRight w:val="0"/>
      <w:marTop w:val="0"/>
      <w:marBottom w:val="0"/>
      <w:divBdr>
        <w:top w:val="none" w:sz="0" w:space="0" w:color="auto"/>
        <w:left w:val="none" w:sz="0" w:space="0" w:color="auto"/>
        <w:bottom w:val="none" w:sz="0" w:space="0" w:color="auto"/>
        <w:right w:val="none" w:sz="0" w:space="0" w:color="auto"/>
      </w:divBdr>
    </w:div>
    <w:div w:id="1821456578">
      <w:bodyDiv w:val="1"/>
      <w:marLeft w:val="0"/>
      <w:marRight w:val="0"/>
      <w:marTop w:val="0"/>
      <w:marBottom w:val="0"/>
      <w:divBdr>
        <w:top w:val="none" w:sz="0" w:space="0" w:color="auto"/>
        <w:left w:val="none" w:sz="0" w:space="0" w:color="auto"/>
        <w:bottom w:val="none" w:sz="0" w:space="0" w:color="auto"/>
        <w:right w:val="none" w:sz="0" w:space="0" w:color="auto"/>
      </w:divBdr>
    </w:div>
    <w:div w:id="1839690128">
      <w:bodyDiv w:val="1"/>
      <w:marLeft w:val="0"/>
      <w:marRight w:val="0"/>
      <w:marTop w:val="0"/>
      <w:marBottom w:val="0"/>
      <w:divBdr>
        <w:top w:val="none" w:sz="0" w:space="0" w:color="auto"/>
        <w:left w:val="none" w:sz="0" w:space="0" w:color="auto"/>
        <w:bottom w:val="none" w:sz="0" w:space="0" w:color="auto"/>
        <w:right w:val="none" w:sz="0" w:space="0" w:color="auto"/>
      </w:divBdr>
    </w:div>
    <w:div w:id="1863548602">
      <w:bodyDiv w:val="1"/>
      <w:marLeft w:val="0"/>
      <w:marRight w:val="0"/>
      <w:marTop w:val="0"/>
      <w:marBottom w:val="0"/>
      <w:divBdr>
        <w:top w:val="none" w:sz="0" w:space="0" w:color="auto"/>
        <w:left w:val="none" w:sz="0" w:space="0" w:color="auto"/>
        <w:bottom w:val="none" w:sz="0" w:space="0" w:color="auto"/>
        <w:right w:val="none" w:sz="0" w:space="0" w:color="auto"/>
      </w:divBdr>
      <w:divsChild>
        <w:div w:id="1828279220">
          <w:marLeft w:val="0"/>
          <w:marRight w:val="0"/>
          <w:marTop w:val="300"/>
          <w:marBottom w:val="300"/>
          <w:divBdr>
            <w:top w:val="none" w:sz="0" w:space="0" w:color="auto"/>
            <w:left w:val="none" w:sz="0" w:space="0" w:color="auto"/>
            <w:bottom w:val="none" w:sz="0" w:space="0" w:color="auto"/>
            <w:right w:val="none" w:sz="0" w:space="0" w:color="auto"/>
          </w:divBdr>
        </w:div>
        <w:div w:id="1206215639">
          <w:marLeft w:val="0"/>
          <w:marRight w:val="0"/>
          <w:marTop w:val="0"/>
          <w:marBottom w:val="0"/>
          <w:divBdr>
            <w:top w:val="none" w:sz="0" w:space="0" w:color="auto"/>
            <w:left w:val="none" w:sz="0" w:space="0" w:color="auto"/>
            <w:bottom w:val="none" w:sz="0" w:space="0" w:color="auto"/>
            <w:right w:val="none" w:sz="0" w:space="0" w:color="auto"/>
          </w:divBdr>
          <w:divsChild>
            <w:div w:id="205027772">
              <w:marLeft w:val="0"/>
              <w:marRight w:val="0"/>
              <w:marTop w:val="150"/>
              <w:marBottom w:val="300"/>
              <w:divBdr>
                <w:top w:val="single" w:sz="2" w:space="2" w:color="auto"/>
                <w:left w:val="single" w:sz="2" w:space="2" w:color="auto"/>
                <w:bottom w:val="single" w:sz="2" w:space="2" w:color="auto"/>
                <w:right w:val="single" w:sz="2" w:space="2" w:color="auto"/>
              </w:divBdr>
              <w:divsChild>
                <w:div w:id="14135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8487">
          <w:marLeft w:val="0"/>
          <w:marRight w:val="0"/>
          <w:marTop w:val="300"/>
          <w:marBottom w:val="300"/>
          <w:divBdr>
            <w:top w:val="none" w:sz="0" w:space="0" w:color="auto"/>
            <w:left w:val="none" w:sz="0" w:space="0" w:color="auto"/>
            <w:bottom w:val="none" w:sz="0" w:space="0" w:color="auto"/>
            <w:right w:val="none" w:sz="0" w:space="0" w:color="auto"/>
          </w:divBdr>
          <w:divsChild>
            <w:div w:id="1607349381">
              <w:blockQuote w:val="1"/>
              <w:marLeft w:val="0"/>
              <w:marRight w:val="0"/>
              <w:marTop w:val="300"/>
              <w:marBottom w:val="300"/>
              <w:divBdr>
                <w:top w:val="none" w:sz="0" w:space="0" w:color="auto"/>
                <w:left w:val="single" w:sz="36" w:space="8" w:color="FF8000"/>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1" Type="http://schemas.openxmlformats.org/officeDocument/2006/relationships/hyperlink" Target="https://es.wikipedia.org/wiki/Gen%C3%B3mica" TargetMode="External"/><Relationship Id="rId42" Type="http://schemas.openxmlformats.org/officeDocument/2006/relationships/hyperlink" Target="https://es.wikipedia.org/wiki/Vitamina_E" TargetMode="External"/><Relationship Id="rId63" Type="http://schemas.openxmlformats.org/officeDocument/2006/relationships/hyperlink" Target="https://es.wikipedia.org/wiki/Gl%C3%BAcido" TargetMode="External"/><Relationship Id="rId84" Type="http://schemas.openxmlformats.org/officeDocument/2006/relationships/hyperlink" Target="https://es.wikipedia.org/wiki/Sodio" TargetMode="External"/><Relationship Id="rId138" Type="http://schemas.openxmlformats.org/officeDocument/2006/relationships/image" Target="media/image35.jpeg"/><Relationship Id="rId107" Type="http://schemas.openxmlformats.org/officeDocument/2006/relationships/hyperlink" Target="https://es.wikipedia.org/wiki/Magnesio" TargetMode="External"/><Relationship Id="rId11" Type="http://schemas.openxmlformats.org/officeDocument/2006/relationships/hyperlink" Target="https://es.wikipedia.org/wiki/G%C3%A9nero_(biolog%C3%ADa)" TargetMode="External"/><Relationship Id="rId32" Type="http://schemas.openxmlformats.org/officeDocument/2006/relationships/hyperlink" Target="https://es.wikipedia.org/wiki/Vitamina_A" TargetMode="External"/><Relationship Id="rId53" Type="http://schemas.openxmlformats.org/officeDocument/2006/relationships/hyperlink" Target="https://es.wikipedia.org/wiki/Sodio" TargetMode="External"/><Relationship Id="rId74" Type="http://schemas.openxmlformats.org/officeDocument/2006/relationships/hyperlink" Target="https://es.wikipedia.org/wiki/%C3%81cido_f%C3%B3lico" TargetMode="External"/><Relationship Id="rId128" Type="http://schemas.openxmlformats.org/officeDocument/2006/relationships/image" Target="media/image25.jpeg"/><Relationship Id="rId149" Type="http://schemas.openxmlformats.org/officeDocument/2006/relationships/image" Target="media/image46.jpeg"/><Relationship Id="rId5" Type="http://schemas.openxmlformats.org/officeDocument/2006/relationships/image" Target="media/image2.jpeg"/><Relationship Id="rId95" Type="http://schemas.openxmlformats.org/officeDocument/2006/relationships/hyperlink" Target="https://es.wikipedia.org/wiki/Prote%C3%ADna" TargetMode="External"/><Relationship Id="rId22" Type="http://schemas.openxmlformats.org/officeDocument/2006/relationships/hyperlink" Target="https://es.wikipedia.org/wiki/F%C3%A9cula" TargetMode="External"/><Relationship Id="rId27" Type="http://schemas.openxmlformats.org/officeDocument/2006/relationships/hyperlink" Target="https://es.wikipedia.org/wiki/Lactosa" TargetMode="External"/><Relationship Id="rId43" Type="http://schemas.openxmlformats.org/officeDocument/2006/relationships/hyperlink" Target="https://es.wikipedia.org/wiki/Vitamina_K" TargetMode="External"/><Relationship Id="rId48" Type="http://schemas.openxmlformats.org/officeDocument/2006/relationships/hyperlink" Target="https://es.wikipedia.org/wiki/Manganeso" TargetMode="External"/><Relationship Id="rId64" Type="http://schemas.openxmlformats.org/officeDocument/2006/relationships/hyperlink" Target="https://es.wikipedia.org/wiki/Grasa" TargetMode="External"/><Relationship Id="rId69" Type="http://schemas.openxmlformats.org/officeDocument/2006/relationships/hyperlink" Target="https://es.wikipedia.org/wiki/Vitamina_B1" TargetMode="External"/><Relationship Id="rId113" Type="http://schemas.openxmlformats.org/officeDocument/2006/relationships/image" Target="media/image19.jpeg"/><Relationship Id="rId118" Type="http://schemas.openxmlformats.org/officeDocument/2006/relationships/image" Target="media/image24.jpeg"/><Relationship Id="rId134" Type="http://schemas.openxmlformats.org/officeDocument/2006/relationships/image" Target="media/image31.jpeg"/><Relationship Id="rId139" Type="http://schemas.openxmlformats.org/officeDocument/2006/relationships/image" Target="media/image36.jpeg"/><Relationship Id="rId80" Type="http://schemas.openxmlformats.org/officeDocument/2006/relationships/hyperlink" Target="https://es.wikipedia.org/wiki/Magnesio" TargetMode="External"/><Relationship Id="rId85" Type="http://schemas.openxmlformats.org/officeDocument/2006/relationships/hyperlink" Target="https://es.wikipedia.org/wiki/Cinc" TargetMode="External"/><Relationship Id="rId150" Type="http://schemas.openxmlformats.org/officeDocument/2006/relationships/fontTable" Target="fontTable.xml"/><Relationship Id="rId12" Type="http://schemas.openxmlformats.org/officeDocument/2006/relationships/hyperlink" Target="https://es.wikipedia.org/wiki/Musa_(planta)" TargetMode="External"/><Relationship Id="rId17" Type="http://schemas.openxmlformats.org/officeDocument/2006/relationships/hyperlink" Target="https://es.wikipedia.org/wiki/Musa_balbisiana" TargetMode="External"/><Relationship Id="rId33" Type="http://schemas.openxmlformats.org/officeDocument/2006/relationships/hyperlink" Target="https://es.wikipedia.org/wiki/Vitamina_B1" TargetMode="External"/><Relationship Id="rId38" Type="http://schemas.openxmlformats.org/officeDocument/2006/relationships/hyperlink" Target="https://es.wikipedia.org/wiki/%C3%81cido_f%C3%B3lico" TargetMode="External"/><Relationship Id="rId59" Type="http://schemas.openxmlformats.org/officeDocument/2006/relationships/image" Target="media/image9.jpeg"/><Relationship Id="rId103" Type="http://schemas.openxmlformats.org/officeDocument/2006/relationships/hyperlink" Target="https://es.wikipedia.org/wiki/Vitamina_E" TargetMode="External"/><Relationship Id="rId108" Type="http://schemas.openxmlformats.org/officeDocument/2006/relationships/hyperlink" Target="https://es.wikipedia.org/wiki/F%C3%B3sforo" TargetMode="External"/><Relationship Id="rId124" Type="http://schemas.openxmlformats.org/officeDocument/2006/relationships/hyperlink" Target="https://es.wikipedia.org/wiki/Vitamina_C" TargetMode="External"/><Relationship Id="rId129" Type="http://schemas.openxmlformats.org/officeDocument/2006/relationships/image" Target="media/image26.jpeg"/><Relationship Id="rId54" Type="http://schemas.openxmlformats.org/officeDocument/2006/relationships/hyperlink" Target="https://es.wikipedia.org/wiki/Cinc" TargetMode="External"/><Relationship Id="rId70" Type="http://schemas.openxmlformats.org/officeDocument/2006/relationships/hyperlink" Target="https://es.wikipedia.org/wiki/Vitamina_B2" TargetMode="External"/><Relationship Id="rId75" Type="http://schemas.openxmlformats.org/officeDocument/2006/relationships/hyperlink" Target="https://es.wikipedia.org/wiki/Vitamina_C" TargetMode="External"/><Relationship Id="rId91" Type="http://schemas.openxmlformats.org/officeDocument/2006/relationships/image" Target="media/image17.jpeg"/><Relationship Id="rId96" Type="http://schemas.openxmlformats.org/officeDocument/2006/relationships/hyperlink" Target="https://es.wikipedia.org/wiki/Agua" TargetMode="External"/><Relationship Id="rId140" Type="http://schemas.openxmlformats.org/officeDocument/2006/relationships/image" Target="media/image37.jpeg"/><Relationship Id="rId145"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image" Target="media/image3.jpeg"/><Relationship Id="rId23" Type="http://schemas.openxmlformats.org/officeDocument/2006/relationships/hyperlink" Target="https://es.wikipedia.org/wiki/Az%C3%BAcar" TargetMode="External"/><Relationship Id="rId28" Type="http://schemas.openxmlformats.org/officeDocument/2006/relationships/hyperlink" Target="https://es.wikipedia.org/wiki/Fibra_alimentaria" TargetMode="External"/><Relationship Id="rId49" Type="http://schemas.openxmlformats.org/officeDocument/2006/relationships/hyperlink" Target="https://es.wikipedia.org/wiki/F%C3%B3sforo" TargetMode="External"/><Relationship Id="rId114" Type="http://schemas.openxmlformats.org/officeDocument/2006/relationships/image" Target="media/image20.jpeg"/><Relationship Id="rId119" Type="http://schemas.openxmlformats.org/officeDocument/2006/relationships/hyperlink" Target="https://es.wikipedia.org/wiki/Gl%C3%BAcido" TargetMode="External"/><Relationship Id="rId44" Type="http://schemas.openxmlformats.org/officeDocument/2006/relationships/hyperlink" Target="https://es.wikipedia.org/wiki/Calcio" TargetMode="External"/><Relationship Id="rId60" Type="http://schemas.openxmlformats.org/officeDocument/2006/relationships/image" Target="media/image10.jpeg"/><Relationship Id="rId65" Type="http://schemas.openxmlformats.org/officeDocument/2006/relationships/hyperlink" Target="https://es.wikipedia.org/wiki/Prote%C3%ADna" TargetMode="External"/><Relationship Id="rId81" Type="http://schemas.openxmlformats.org/officeDocument/2006/relationships/hyperlink" Target="https://es.wikipedia.org/wiki/Manganeso" TargetMode="External"/><Relationship Id="rId86" Type="http://schemas.openxmlformats.org/officeDocument/2006/relationships/image" Target="media/image12.jpeg"/><Relationship Id="rId130" Type="http://schemas.openxmlformats.org/officeDocument/2006/relationships/image" Target="media/image27.jpeg"/><Relationship Id="rId135" Type="http://schemas.openxmlformats.org/officeDocument/2006/relationships/image" Target="media/image32.jpeg"/><Relationship Id="rId151" Type="http://schemas.openxmlformats.org/officeDocument/2006/relationships/theme" Target="theme/theme1.xml"/><Relationship Id="rId13" Type="http://schemas.openxmlformats.org/officeDocument/2006/relationships/hyperlink" Target="https://es.wikipedia.org/wiki/%C3%81rbol" TargetMode="External"/><Relationship Id="rId18" Type="http://schemas.openxmlformats.org/officeDocument/2006/relationships/hyperlink" Target="https://es.wikipedia.org/wiki/Nomenclatura_binominal" TargetMode="External"/><Relationship Id="rId39" Type="http://schemas.openxmlformats.org/officeDocument/2006/relationships/hyperlink" Target="https://es.wikipedia.org/wiki/Vitamina_B12" TargetMode="External"/><Relationship Id="rId109" Type="http://schemas.openxmlformats.org/officeDocument/2006/relationships/hyperlink" Target="https://es.wikipedia.org/wiki/Potasio" TargetMode="External"/><Relationship Id="rId34" Type="http://schemas.openxmlformats.org/officeDocument/2006/relationships/hyperlink" Target="https://es.wikipedia.org/wiki/Vitamina_B2" TargetMode="External"/><Relationship Id="rId50" Type="http://schemas.openxmlformats.org/officeDocument/2006/relationships/hyperlink" Target="https://es.wikipedia.org/wiki/Fl%C3%BAor" TargetMode="External"/><Relationship Id="rId55" Type="http://schemas.openxmlformats.org/officeDocument/2006/relationships/image" Target="media/image5.jpeg"/><Relationship Id="rId76" Type="http://schemas.openxmlformats.org/officeDocument/2006/relationships/hyperlink" Target="https://es.wikipedia.org/wiki/Vitamina_E" TargetMode="External"/><Relationship Id="rId97" Type="http://schemas.openxmlformats.org/officeDocument/2006/relationships/hyperlink" Target="https://es.wikipedia.org/wiki/Vitamina_A" TargetMode="External"/><Relationship Id="rId104" Type="http://schemas.openxmlformats.org/officeDocument/2006/relationships/hyperlink" Target="https://es.wikipedia.org/wiki/Vitamina_K" TargetMode="External"/><Relationship Id="rId120" Type="http://schemas.openxmlformats.org/officeDocument/2006/relationships/hyperlink" Target="https://es.wikipedia.org/wiki/Fibra_alimentaria" TargetMode="External"/><Relationship Id="rId125" Type="http://schemas.openxmlformats.org/officeDocument/2006/relationships/hyperlink" Target="https://es.wikipedia.org/wiki/Calcio" TargetMode="External"/><Relationship Id="rId141" Type="http://schemas.openxmlformats.org/officeDocument/2006/relationships/image" Target="media/image38.jpeg"/><Relationship Id="rId146" Type="http://schemas.openxmlformats.org/officeDocument/2006/relationships/image" Target="media/image43.jpeg"/><Relationship Id="rId7" Type="http://schemas.openxmlformats.org/officeDocument/2006/relationships/image" Target="media/image4.jpeg"/><Relationship Id="rId71" Type="http://schemas.openxmlformats.org/officeDocument/2006/relationships/hyperlink" Target="https://es.wikipedia.org/wiki/Vitamina_B3" TargetMode="External"/><Relationship Id="rId92" Type="http://schemas.openxmlformats.org/officeDocument/2006/relationships/hyperlink" Target="https://es.wikipedia.org/wiki/Gl%C3%BAcido" TargetMode="External"/><Relationship Id="rId2" Type="http://schemas.openxmlformats.org/officeDocument/2006/relationships/styles" Target="styles.xml"/><Relationship Id="rId29" Type="http://schemas.openxmlformats.org/officeDocument/2006/relationships/hyperlink" Target="https://es.wikipedia.org/wiki/Grasa" TargetMode="External"/><Relationship Id="rId24" Type="http://schemas.openxmlformats.org/officeDocument/2006/relationships/hyperlink" Target="https://es.wikipedia.org/w/index.php?title=Pl%C3%A1tano_Cavendish&amp;action=edit&amp;redlink=1" TargetMode="External"/><Relationship Id="rId40" Type="http://schemas.openxmlformats.org/officeDocument/2006/relationships/hyperlink" Target="https://es.wikipedia.org/wiki/Vitamina_C" TargetMode="External"/><Relationship Id="rId45" Type="http://schemas.openxmlformats.org/officeDocument/2006/relationships/hyperlink" Target="https://es.wikipedia.org/wiki/Cobre" TargetMode="External"/><Relationship Id="rId66" Type="http://schemas.openxmlformats.org/officeDocument/2006/relationships/hyperlink" Target="https://es.wikipedia.org/wiki/Agua" TargetMode="External"/><Relationship Id="rId87" Type="http://schemas.openxmlformats.org/officeDocument/2006/relationships/image" Target="media/image13.jpeg"/><Relationship Id="rId110" Type="http://schemas.openxmlformats.org/officeDocument/2006/relationships/hyperlink" Target="https://es.wikipedia.org/wiki/Sodio" TargetMode="External"/><Relationship Id="rId115" Type="http://schemas.openxmlformats.org/officeDocument/2006/relationships/image" Target="media/image21.png"/><Relationship Id="rId131" Type="http://schemas.openxmlformats.org/officeDocument/2006/relationships/image" Target="media/image28.jpeg"/><Relationship Id="rId136" Type="http://schemas.openxmlformats.org/officeDocument/2006/relationships/image" Target="media/image33.gif"/><Relationship Id="rId61" Type="http://schemas.openxmlformats.org/officeDocument/2006/relationships/image" Target="media/image11.jpeg"/><Relationship Id="rId82" Type="http://schemas.openxmlformats.org/officeDocument/2006/relationships/hyperlink" Target="https://es.wikipedia.org/wiki/F%C3%B3sforo" TargetMode="External"/><Relationship Id="rId19" Type="http://schemas.openxmlformats.org/officeDocument/2006/relationships/hyperlink" Target="https://es.wikipedia.org/wiki/Musa_%C3%97_paradisiaca" TargetMode="External"/><Relationship Id="rId14" Type="http://schemas.openxmlformats.org/officeDocument/2006/relationships/hyperlink" Target="https://es.wikipedia.org/wiki/C%C3%A1scara" TargetMode="External"/><Relationship Id="rId30" Type="http://schemas.openxmlformats.org/officeDocument/2006/relationships/hyperlink" Target="https://es.wikipedia.org/wiki/Prote%C3%ADna" TargetMode="External"/><Relationship Id="rId35" Type="http://schemas.openxmlformats.org/officeDocument/2006/relationships/hyperlink" Target="https://es.wikipedia.org/wiki/Vitamina_B3" TargetMode="External"/><Relationship Id="rId56" Type="http://schemas.openxmlformats.org/officeDocument/2006/relationships/image" Target="media/image6.jpeg"/><Relationship Id="rId77" Type="http://schemas.openxmlformats.org/officeDocument/2006/relationships/hyperlink" Target="https://es.wikipedia.org/wiki/Vitamina_K" TargetMode="External"/><Relationship Id="rId100" Type="http://schemas.openxmlformats.org/officeDocument/2006/relationships/hyperlink" Target="https://es.wikipedia.org/wiki/Vitamina_B3" TargetMode="External"/><Relationship Id="rId105" Type="http://schemas.openxmlformats.org/officeDocument/2006/relationships/hyperlink" Target="https://es.wikipedia.org/wiki/Calcio" TargetMode="External"/><Relationship Id="rId126" Type="http://schemas.openxmlformats.org/officeDocument/2006/relationships/hyperlink" Target="https://es.wikipedia.org/wiki/Hierro" TargetMode="External"/><Relationship Id="rId147" Type="http://schemas.openxmlformats.org/officeDocument/2006/relationships/image" Target="media/image44.jpeg"/><Relationship Id="rId8" Type="http://schemas.openxmlformats.org/officeDocument/2006/relationships/hyperlink" Target="https://es.wikipedia.org/wiki/Fruto" TargetMode="External"/><Relationship Id="rId51" Type="http://schemas.openxmlformats.org/officeDocument/2006/relationships/hyperlink" Target="https://es.wikipedia.org/wiki/Potasio" TargetMode="External"/><Relationship Id="rId72" Type="http://schemas.openxmlformats.org/officeDocument/2006/relationships/hyperlink" Target="https://es.wikipedia.org/wiki/Vitamina_B5" TargetMode="External"/><Relationship Id="rId93" Type="http://schemas.openxmlformats.org/officeDocument/2006/relationships/hyperlink" Target="https://es.wikipedia.org/wiki/Fibra_alimentaria" TargetMode="External"/><Relationship Id="rId98" Type="http://schemas.openxmlformats.org/officeDocument/2006/relationships/hyperlink" Target="https://es.wikipedia.org/wiki/Vitamina_B1" TargetMode="External"/><Relationship Id="rId121" Type="http://schemas.openxmlformats.org/officeDocument/2006/relationships/hyperlink" Target="https://es.wikipedia.org/wiki/Grasa" TargetMode="External"/><Relationship Id="rId142" Type="http://schemas.openxmlformats.org/officeDocument/2006/relationships/image" Target="media/image39.jpeg"/><Relationship Id="rId3" Type="http://schemas.openxmlformats.org/officeDocument/2006/relationships/settings" Target="settings.xml"/><Relationship Id="rId25" Type="http://schemas.openxmlformats.org/officeDocument/2006/relationships/hyperlink" Target="https://es.wikipedia.org/wiki/Gl%C3%BAcido" TargetMode="External"/><Relationship Id="rId46" Type="http://schemas.openxmlformats.org/officeDocument/2006/relationships/hyperlink" Target="https://es.wikipedia.org/wiki/Hierro" TargetMode="External"/><Relationship Id="rId67" Type="http://schemas.openxmlformats.org/officeDocument/2006/relationships/hyperlink" Target="https://es.wikipedia.org/wiki/Vitamina_A" TargetMode="External"/><Relationship Id="rId116" Type="http://schemas.openxmlformats.org/officeDocument/2006/relationships/image" Target="media/image22.jpeg"/><Relationship Id="rId137" Type="http://schemas.openxmlformats.org/officeDocument/2006/relationships/image" Target="media/image34.jpeg"/><Relationship Id="rId20" Type="http://schemas.openxmlformats.org/officeDocument/2006/relationships/hyperlink" Target="https://es.wikipedia.org/wiki/Cultivares_y_grupos_de_cultivares" TargetMode="External"/><Relationship Id="rId41" Type="http://schemas.openxmlformats.org/officeDocument/2006/relationships/hyperlink" Target="https://es.wikipedia.org/wiki/Vitamina_D" TargetMode="External"/><Relationship Id="rId62" Type="http://schemas.openxmlformats.org/officeDocument/2006/relationships/hyperlink" Target="https://es.wikipedia.org/wiki/Zona_Intertropical" TargetMode="External"/><Relationship Id="rId83" Type="http://schemas.openxmlformats.org/officeDocument/2006/relationships/hyperlink" Target="https://es.wikipedia.org/wiki/Potasio" TargetMode="External"/><Relationship Id="rId88" Type="http://schemas.openxmlformats.org/officeDocument/2006/relationships/image" Target="media/image14.jpeg"/><Relationship Id="rId111" Type="http://schemas.openxmlformats.org/officeDocument/2006/relationships/hyperlink" Target="https://es.wikipedia.org/wiki/Cinc" TargetMode="External"/><Relationship Id="rId132" Type="http://schemas.openxmlformats.org/officeDocument/2006/relationships/image" Target="media/image29.jpeg"/><Relationship Id="rId15" Type="http://schemas.openxmlformats.org/officeDocument/2006/relationships/hyperlink" Target="https://es.wikipedia.org/wiki/Semillas" TargetMode="External"/><Relationship Id="rId36" Type="http://schemas.openxmlformats.org/officeDocument/2006/relationships/hyperlink" Target="https://es.wikipedia.org/wiki/Vitamina_B5" TargetMode="External"/><Relationship Id="rId57" Type="http://schemas.openxmlformats.org/officeDocument/2006/relationships/image" Target="media/image7.jpeg"/><Relationship Id="rId106" Type="http://schemas.openxmlformats.org/officeDocument/2006/relationships/hyperlink" Target="https://es.wikipedia.org/wiki/Hierro" TargetMode="External"/><Relationship Id="rId127" Type="http://schemas.openxmlformats.org/officeDocument/2006/relationships/hyperlink" Target="https://es.wikipedia.org/wiki/Sodio" TargetMode="External"/><Relationship Id="rId10" Type="http://schemas.openxmlformats.org/officeDocument/2006/relationships/hyperlink" Target="https://es.wikipedia.org/wiki/Plantas_herb%C3%A1ceas" TargetMode="External"/><Relationship Id="rId31" Type="http://schemas.openxmlformats.org/officeDocument/2006/relationships/hyperlink" Target="https://es.wikipedia.org/wiki/Agua" TargetMode="External"/><Relationship Id="rId52" Type="http://schemas.openxmlformats.org/officeDocument/2006/relationships/hyperlink" Target="https://es.wikipedia.org/wiki/Selenio" TargetMode="External"/><Relationship Id="rId73" Type="http://schemas.openxmlformats.org/officeDocument/2006/relationships/hyperlink" Target="https://es.wikipedia.org/wiki/Vitamina_B6" TargetMode="External"/><Relationship Id="rId78" Type="http://schemas.openxmlformats.org/officeDocument/2006/relationships/hyperlink" Target="https://es.wikipedia.org/wiki/Calcio" TargetMode="External"/><Relationship Id="rId94" Type="http://schemas.openxmlformats.org/officeDocument/2006/relationships/hyperlink" Target="https://es.wikipedia.org/wiki/Grasa" TargetMode="External"/><Relationship Id="rId99" Type="http://schemas.openxmlformats.org/officeDocument/2006/relationships/hyperlink" Target="https://es.wikipedia.org/wiki/Vitamina_B2" TargetMode="External"/><Relationship Id="rId101" Type="http://schemas.openxmlformats.org/officeDocument/2006/relationships/hyperlink" Target="https://es.wikipedia.org/wiki/Vitamina_B6" TargetMode="External"/><Relationship Id="rId122" Type="http://schemas.openxmlformats.org/officeDocument/2006/relationships/hyperlink" Target="https://es.wikipedia.org/wiki/Prote%C3%ADna" TargetMode="External"/><Relationship Id="rId143" Type="http://schemas.openxmlformats.org/officeDocument/2006/relationships/image" Target="media/image40.jpeg"/><Relationship Id="rId148"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yperlink" Target="https://es.wikipedia.org/wiki/Baya" TargetMode="External"/><Relationship Id="rId26" Type="http://schemas.openxmlformats.org/officeDocument/2006/relationships/hyperlink" Target="https://es.wikipedia.org/wiki/Almid%C3%B3n" TargetMode="External"/><Relationship Id="rId47" Type="http://schemas.openxmlformats.org/officeDocument/2006/relationships/hyperlink" Target="https://es.wikipedia.org/wiki/Magnesio" TargetMode="External"/><Relationship Id="rId68" Type="http://schemas.openxmlformats.org/officeDocument/2006/relationships/hyperlink" Target="https://es.wikipedia.org/wiki/Caroteno" TargetMode="External"/><Relationship Id="rId89" Type="http://schemas.openxmlformats.org/officeDocument/2006/relationships/image" Target="media/image15.jpeg"/><Relationship Id="rId112" Type="http://schemas.openxmlformats.org/officeDocument/2006/relationships/image" Target="media/image18.jpeg"/><Relationship Id="rId133" Type="http://schemas.openxmlformats.org/officeDocument/2006/relationships/image" Target="media/image30.jpeg"/><Relationship Id="rId16" Type="http://schemas.openxmlformats.org/officeDocument/2006/relationships/hyperlink" Target="https://es.wikipedia.org/wiki/Musa_acuminata" TargetMode="External"/><Relationship Id="rId37" Type="http://schemas.openxmlformats.org/officeDocument/2006/relationships/hyperlink" Target="https://es.wikipedia.org/wiki/Vitamina_B6" TargetMode="External"/><Relationship Id="rId58" Type="http://schemas.openxmlformats.org/officeDocument/2006/relationships/image" Target="media/image8.jpeg"/><Relationship Id="rId79" Type="http://schemas.openxmlformats.org/officeDocument/2006/relationships/hyperlink" Target="https://es.wikipedia.org/wiki/Hierro" TargetMode="External"/><Relationship Id="rId102" Type="http://schemas.openxmlformats.org/officeDocument/2006/relationships/hyperlink" Target="https://es.wikipedia.org/wiki/Vitamina_C" TargetMode="External"/><Relationship Id="rId123" Type="http://schemas.openxmlformats.org/officeDocument/2006/relationships/hyperlink" Target="https://es.wikipedia.org/wiki/Agua" TargetMode="External"/><Relationship Id="rId144" Type="http://schemas.openxmlformats.org/officeDocument/2006/relationships/image" Target="media/image41.png"/><Relationship Id="rId90"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38</Pages>
  <Words>5558</Words>
  <Characters>30570</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Elena Mejía Rojas</dc:creator>
  <cp:keywords/>
  <dc:description/>
  <cp:lastModifiedBy>María Elena Mejía Rojas</cp:lastModifiedBy>
  <cp:revision>54</cp:revision>
  <dcterms:created xsi:type="dcterms:W3CDTF">2019-03-16T01:33:00Z</dcterms:created>
  <dcterms:modified xsi:type="dcterms:W3CDTF">2019-03-16T07:28:00Z</dcterms:modified>
</cp:coreProperties>
</file>