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2060"/>
  <w:body>
    <w:p w:rsidR="007904C2" w:rsidRPr="001655B0" w:rsidRDefault="00D92A90">
      <w:pPr>
        <w:rPr>
          <w:rFonts w:ascii="Arial Rounded MT Bold" w:hAnsi="Arial Rounded MT Bold"/>
          <w:sz w:val="20"/>
          <w:szCs w:val="20"/>
        </w:rPr>
      </w:pPr>
      <w:r w:rsidRPr="00BF1D25">
        <w:rPr>
          <w:rFonts w:ascii="Arial Rounded MT Bold" w:hAnsi="Arial Rounded MT Bold"/>
          <w:sz w:val="20"/>
          <w:szCs w:val="20"/>
          <w:highlight w:val="blue"/>
        </w:rPr>
        <w:t>FICHA TECNICA FLEJADORA ORGAPACK  OR-T  250</w:t>
      </w:r>
      <w:bookmarkStart w:id="0" w:name="_GoBack"/>
      <w:bookmarkEnd w:id="0"/>
    </w:p>
    <w:p w:rsidR="00D92A90" w:rsidRDefault="00D92A90">
      <w:r>
        <w:rPr>
          <w:noProof/>
          <w:lang w:eastAsia="es-PE"/>
        </w:rPr>
        <w:drawing>
          <wp:inline distT="0" distB="0" distL="0" distR="0">
            <wp:extent cx="2505075" cy="2505075"/>
            <wp:effectExtent l="19050" t="0" r="9525" b="0"/>
            <wp:docPr id="1" name="Imagen 1" descr="http://www.rozagrapisa.com/image/cache/FLEJADORA__PB-250-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zagrapisa.com/image/cache/FLEJADORA__PB-250-500x500.jpg"/>
                    <pic:cNvPicPr>
                      <a:picLocks noChangeAspect="1" noChangeArrowheads="1"/>
                    </pic:cNvPicPr>
                  </pic:nvPicPr>
                  <pic:blipFill>
                    <a:blip r:embed="rId5" cstate="print"/>
                    <a:srcRect/>
                    <a:stretch>
                      <a:fillRect/>
                    </a:stretch>
                  </pic:blipFill>
                  <pic:spPr bwMode="auto">
                    <a:xfrm>
                      <a:off x="0" y="0"/>
                      <a:ext cx="2505075" cy="2505075"/>
                    </a:xfrm>
                    <a:prstGeom prst="rect">
                      <a:avLst/>
                    </a:prstGeom>
                    <a:noFill/>
                    <a:ln w="9525">
                      <a:noFill/>
                      <a:miter lim="800000"/>
                      <a:headEnd/>
                      <a:tailEnd/>
                    </a:ln>
                  </pic:spPr>
                </pic:pic>
              </a:graphicData>
            </a:graphic>
          </wp:inline>
        </w:drawing>
      </w:r>
      <w:r w:rsidR="001655B0">
        <w:t xml:space="preserve">                         </w:t>
      </w:r>
      <w:r w:rsidR="001655B0">
        <w:rPr>
          <w:noProof/>
          <w:lang w:eastAsia="es-PE"/>
        </w:rPr>
        <w:drawing>
          <wp:inline distT="0" distB="0" distL="0" distR="0">
            <wp:extent cx="2219325" cy="2219325"/>
            <wp:effectExtent l="19050" t="0" r="9525" b="0"/>
            <wp:docPr id="22" name="Imagen 2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n relacionada"/>
                    <pic:cNvPicPr>
                      <a:picLocks noChangeAspect="1" noChangeArrowheads="1"/>
                    </pic:cNvPicPr>
                  </pic:nvPicPr>
                  <pic:blipFill>
                    <a:blip r:embed="rId6" cstate="print"/>
                    <a:srcRect/>
                    <a:stretch>
                      <a:fillRect/>
                    </a:stretch>
                  </pic:blipFill>
                  <pic:spPr bwMode="auto">
                    <a:xfrm>
                      <a:off x="0" y="0"/>
                      <a:ext cx="2220078" cy="2220078"/>
                    </a:xfrm>
                    <a:prstGeom prst="rect">
                      <a:avLst/>
                    </a:prstGeom>
                    <a:noFill/>
                    <a:ln w="9525">
                      <a:noFill/>
                      <a:miter lim="800000"/>
                      <a:headEnd/>
                      <a:tailEnd/>
                    </a:ln>
                  </pic:spPr>
                </pic:pic>
              </a:graphicData>
            </a:graphic>
          </wp:inline>
        </w:drawing>
      </w:r>
    </w:p>
    <w:p w:rsidR="00BF1D25" w:rsidRPr="00BF1D25" w:rsidRDefault="00D92A90">
      <w:pPr>
        <w:rPr>
          <w:rFonts w:ascii="Arial" w:hAnsi="Arial" w:cs="Arial"/>
          <w:b/>
          <w:color w:val="000000" w:themeColor="text1"/>
          <w:sz w:val="18"/>
          <w:szCs w:val="18"/>
          <w:shd w:val="clear" w:color="auto" w:fill="FFFFFF"/>
          <w:vertAlign w:val="subscript"/>
        </w:rPr>
      </w:pPr>
      <w:r w:rsidRPr="00DF1BF7">
        <w:rPr>
          <w:rFonts w:ascii="Clarendon BT" w:hAnsi="Clarendon BT" w:cs="Arial"/>
          <w:b/>
          <w:color w:val="000000" w:themeColor="text1"/>
          <w:shd w:val="clear" w:color="auto" w:fill="FFFFFF"/>
          <w:vertAlign w:val="subscript"/>
        </w:rPr>
        <w:t>FLEJADORA A BATERIA ORT-250 FLEJE PP-PET 13-16 MM. </w:t>
      </w:r>
      <w:r w:rsidRPr="00DF1BF7">
        <w:rPr>
          <w:rFonts w:ascii="Clarendon BT" w:hAnsi="Clarendon BT" w:cs="Arial"/>
          <w:b/>
          <w:color w:val="000000" w:themeColor="text1"/>
          <w:vertAlign w:val="subscript"/>
        </w:rPr>
        <w:br/>
      </w:r>
      <w:r w:rsidRPr="00BF1D25">
        <w:rPr>
          <w:rFonts w:ascii="Arial" w:hAnsi="Arial" w:cs="Arial"/>
          <w:b/>
          <w:color w:val="000000" w:themeColor="text1"/>
          <w:sz w:val="18"/>
          <w:szCs w:val="18"/>
          <w:highlight w:val="red"/>
          <w:shd w:val="clear" w:color="auto" w:fill="FFFFFF"/>
          <w:vertAlign w:val="subscript"/>
        </w:rPr>
        <w:t>ESPECIFICACIONES TÉCNICAS</w:t>
      </w:r>
      <w:r w:rsidRPr="00BF1D25">
        <w:rPr>
          <w:rFonts w:ascii="Arial" w:hAnsi="Arial" w:cs="Arial"/>
          <w:b/>
          <w:color w:val="000000" w:themeColor="text1"/>
          <w:sz w:val="18"/>
          <w:szCs w:val="18"/>
          <w:highlight w:val="cyan"/>
          <w:shd w:val="clear" w:color="auto" w:fill="FFFFFF"/>
          <w:vertAlign w:val="subscript"/>
        </w:rPr>
        <w:t>:</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Dimensiones </w:t>
      </w:r>
      <w:proofErr w:type="gramStart"/>
      <w:r w:rsidRPr="00BF1D25">
        <w:rPr>
          <w:rFonts w:ascii="Arial" w:hAnsi="Arial" w:cs="Arial"/>
          <w:b/>
          <w:color w:val="000000" w:themeColor="text1"/>
          <w:sz w:val="18"/>
          <w:szCs w:val="18"/>
          <w:highlight w:val="cyan"/>
          <w:shd w:val="clear" w:color="auto" w:fill="FFFFFF"/>
          <w:vertAlign w:val="subscript"/>
        </w:rPr>
        <w:t>máquina :</w:t>
      </w:r>
      <w:proofErr w:type="gramEnd"/>
      <w:r w:rsidRPr="00BF1D25">
        <w:rPr>
          <w:rFonts w:ascii="Arial" w:hAnsi="Arial" w:cs="Arial"/>
          <w:b/>
          <w:color w:val="000000" w:themeColor="text1"/>
          <w:sz w:val="18"/>
          <w:szCs w:val="18"/>
          <w:highlight w:val="cyan"/>
          <w:shd w:val="clear" w:color="auto" w:fill="FFFFFF"/>
          <w:vertAlign w:val="subscript"/>
        </w:rPr>
        <w:t xml:space="preserve"> 334 x 138 x 148 mm</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Peso de la máquina : 3,9 kg.</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Ancho </w:t>
      </w:r>
      <w:proofErr w:type="gramStart"/>
      <w:r w:rsidRPr="00BF1D25">
        <w:rPr>
          <w:rFonts w:ascii="Arial" w:hAnsi="Arial" w:cs="Arial"/>
          <w:b/>
          <w:color w:val="000000" w:themeColor="text1"/>
          <w:sz w:val="18"/>
          <w:szCs w:val="18"/>
          <w:highlight w:val="cyan"/>
          <w:shd w:val="clear" w:color="auto" w:fill="FFFFFF"/>
          <w:vertAlign w:val="subscript"/>
        </w:rPr>
        <w:t>fleje :</w:t>
      </w:r>
      <w:proofErr w:type="gramEnd"/>
      <w:r w:rsidRPr="00BF1D25">
        <w:rPr>
          <w:rFonts w:ascii="Arial" w:hAnsi="Arial" w:cs="Arial"/>
          <w:b/>
          <w:color w:val="000000" w:themeColor="text1"/>
          <w:sz w:val="18"/>
          <w:szCs w:val="18"/>
          <w:highlight w:val="cyan"/>
          <w:shd w:val="clear" w:color="auto" w:fill="FFFFFF"/>
          <w:vertAlign w:val="subscript"/>
        </w:rPr>
        <w:t xml:space="preserve"> mínimo 9 mm, / máximo 16 mm.</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Espesor </w:t>
      </w:r>
      <w:proofErr w:type="gramStart"/>
      <w:r w:rsidRPr="00BF1D25">
        <w:rPr>
          <w:rFonts w:ascii="Arial" w:hAnsi="Arial" w:cs="Arial"/>
          <w:b/>
          <w:color w:val="000000" w:themeColor="text1"/>
          <w:sz w:val="18"/>
          <w:szCs w:val="18"/>
          <w:highlight w:val="cyan"/>
          <w:shd w:val="clear" w:color="auto" w:fill="FFFFFF"/>
          <w:vertAlign w:val="subscript"/>
        </w:rPr>
        <w:t>fleje :</w:t>
      </w:r>
      <w:proofErr w:type="gramEnd"/>
      <w:r w:rsidRPr="00BF1D25">
        <w:rPr>
          <w:rFonts w:ascii="Arial" w:hAnsi="Arial" w:cs="Arial"/>
          <w:b/>
          <w:color w:val="000000" w:themeColor="text1"/>
          <w:sz w:val="18"/>
          <w:szCs w:val="18"/>
          <w:highlight w:val="cyan"/>
          <w:shd w:val="clear" w:color="auto" w:fill="FFFFFF"/>
          <w:vertAlign w:val="subscript"/>
        </w:rPr>
        <w:t xml:space="preserve"> mínimo 0,5 / máximo 1,0 mm.</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Tipo de </w:t>
      </w:r>
      <w:proofErr w:type="gramStart"/>
      <w:r w:rsidRPr="00BF1D25">
        <w:rPr>
          <w:rFonts w:ascii="Arial" w:hAnsi="Arial" w:cs="Arial"/>
          <w:b/>
          <w:color w:val="000000" w:themeColor="text1"/>
          <w:sz w:val="18"/>
          <w:szCs w:val="18"/>
          <w:highlight w:val="cyan"/>
          <w:shd w:val="clear" w:color="auto" w:fill="FFFFFF"/>
          <w:vertAlign w:val="subscript"/>
        </w:rPr>
        <w:t>fleje :</w:t>
      </w:r>
      <w:proofErr w:type="gramEnd"/>
      <w:r w:rsidRPr="00BF1D25">
        <w:rPr>
          <w:rFonts w:ascii="Arial" w:hAnsi="Arial" w:cs="Arial"/>
          <w:b/>
          <w:color w:val="000000" w:themeColor="text1"/>
          <w:sz w:val="18"/>
          <w:szCs w:val="18"/>
          <w:highlight w:val="cyan"/>
          <w:shd w:val="clear" w:color="auto" w:fill="FFFFFF"/>
          <w:vertAlign w:val="subscript"/>
        </w:rPr>
        <w:t xml:space="preserve"> Polipropileno o poliéster</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Batería : 14,4V 2,6Ah. Más de 4 veces de vida en comparación con baterías convencionales.</w:t>
      </w:r>
      <w:r w:rsidRPr="00BF1D25">
        <w:rPr>
          <w:rFonts w:ascii="Arial" w:hAnsi="Arial" w:cs="Arial"/>
          <w:b/>
          <w:color w:val="000000" w:themeColor="text1"/>
          <w:sz w:val="18"/>
          <w:szCs w:val="18"/>
          <w:highlight w:val="cyan"/>
          <w:vertAlign w:val="subscript"/>
        </w:rPr>
        <w:br/>
      </w:r>
      <w:proofErr w:type="gramStart"/>
      <w:r w:rsidRPr="00BF1D25">
        <w:rPr>
          <w:rFonts w:ascii="Arial" w:hAnsi="Arial" w:cs="Arial"/>
          <w:b/>
          <w:color w:val="000000" w:themeColor="text1"/>
          <w:sz w:val="18"/>
          <w:szCs w:val="18"/>
          <w:highlight w:val="cyan"/>
          <w:shd w:val="clear" w:color="auto" w:fill="FFFFFF"/>
          <w:vertAlign w:val="subscript"/>
        </w:rPr>
        <w:t>Cargador :</w:t>
      </w:r>
      <w:proofErr w:type="gramEnd"/>
      <w:r w:rsidRPr="00BF1D25">
        <w:rPr>
          <w:rFonts w:ascii="Arial" w:hAnsi="Arial" w:cs="Arial"/>
          <w:b/>
          <w:color w:val="000000" w:themeColor="text1"/>
          <w:sz w:val="18"/>
          <w:szCs w:val="18"/>
          <w:highlight w:val="cyan"/>
          <w:shd w:val="clear" w:color="auto" w:fill="FFFFFF"/>
          <w:vertAlign w:val="subscript"/>
        </w:rPr>
        <w:t xml:space="preserve"> Bosch. 15-30 minutos por carga (15 minutos al 70%). Con avisador acústico de final de carga.</w:t>
      </w:r>
      <w:r w:rsidRPr="00BF1D25">
        <w:rPr>
          <w:rFonts w:ascii="Arial" w:hAnsi="Arial" w:cs="Arial"/>
          <w:b/>
          <w:color w:val="000000" w:themeColor="text1"/>
          <w:sz w:val="18"/>
          <w:szCs w:val="18"/>
          <w:highlight w:val="cyan"/>
          <w:vertAlign w:val="subscript"/>
        </w:rPr>
        <w:br/>
      </w:r>
      <w:proofErr w:type="spellStart"/>
      <w:r w:rsidRPr="00BF1D25">
        <w:rPr>
          <w:rFonts w:ascii="Arial" w:hAnsi="Arial" w:cs="Arial"/>
          <w:b/>
          <w:color w:val="000000" w:themeColor="text1"/>
          <w:sz w:val="18"/>
          <w:szCs w:val="18"/>
          <w:highlight w:val="cyan"/>
          <w:shd w:val="clear" w:color="auto" w:fill="FFFFFF"/>
          <w:vertAlign w:val="subscript"/>
        </w:rPr>
        <w:t>Flejadas</w:t>
      </w:r>
      <w:proofErr w:type="spellEnd"/>
      <w:r w:rsidRPr="00BF1D25">
        <w:rPr>
          <w:rFonts w:ascii="Arial" w:hAnsi="Arial" w:cs="Arial"/>
          <w:b/>
          <w:color w:val="000000" w:themeColor="text1"/>
          <w:sz w:val="18"/>
          <w:szCs w:val="18"/>
          <w:highlight w:val="cyan"/>
          <w:shd w:val="clear" w:color="auto" w:fill="FFFFFF"/>
          <w:vertAlign w:val="subscript"/>
        </w:rPr>
        <w:t xml:space="preserve"> por </w:t>
      </w:r>
      <w:proofErr w:type="gramStart"/>
      <w:r w:rsidRPr="00BF1D25">
        <w:rPr>
          <w:rFonts w:ascii="Arial" w:hAnsi="Arial" w:cs="Arial"/>
          <w:b/>
          <w:color w:val="000000" w:themeColor="text1"/>
          <w:sz w:val="18"/>
          <w:szCs w:val="18"/>
          <w:highlight w:val="cyan"/>
          <w:shd w:val="clear" w:color="auto" w:fill="FFFFFF"/>
          <w:vertAlign w:val="subscript"/>
        </w:rPr>
        <w:t>carga :</w:t>
      </w:r>
      <w:proofErr w:type="gramEnd"/>
      <w:r w:rsidRPr="00BF1D25">
        <w:rPr>
          <w:rFonts w:ascii="Arial" w:hAnsi="Arial" w:cs="Arial"/>
          <w:b/>
          <w:color w:val="000000" w:themeColor="text1"/>
          <w:sz w:val="18"/>
          <w:szCs w:val="18"/>
          <w:highlight w:val="cyan"/>
          <w:shd w:val="clear" w:color="auto" w:fill="FFFFFF"/>
          <w:vertAlign w:val="subscript"/>
        </w:rPr>
        <w:t xml:space="preserve"> 300 - 400 unidades con fleje de PP / 250 – 250 unidades con fleje de PET.</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Tipo de </w:t>
      </w:r>
      <w:proofErr w:type="gramStart"/>
      <w:r w:rsidRPr="00BF1D25">
        <w:rPr>
          <w:rFonts w:ascii="Arial" w:hAnsi="Arial" w:cs="Arial"/>
          <w:b/>
          <w:color w:val="000000" w:themeColor="text1"/>
          <w:sz w:val="18"/>
          <w:szCs w:val="18"/>
          <w:highlight w:val="cyan"/>
          <w:shd w:val="clear" w:color="auto" w:fill="FFFFFF"/>
          <w:vertAlign w:val="subscript"/>
        </w:rPr>
        <w:t>batería :</w:t>
      </w:r>
      <w:proofErr w:type="gramEnd"/>
      <w:r w:rsidRPr="00BF1D25">
        <w:rPr>
          <w:rFonts w:ascii="Arial" w:hAnsi="Arial" w:cs="Arial"/>
          <w:b/>
          <w:color w:val="000000" w:themeColor="text1"/>
          <w:sz w:val="18"/>
          <w:szCs w:val="18"/>
          <w:highlight w:val="cyan"/>
          <w:shd w:val="clear" w:color="auto" w:fill="FFFFFF"/>
          <w:vertAlign w:val="subscript"/>
        </w:rPr>
        <w:t xml:space="preserve"> Bosch - Litio</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Fuerza tensión : (0) 400 - 2.500 </w:t>
      </w:r>
      <w:proofErr w:type="spellStart"/>
      <w:r w:rsidRPr="00BF1D25">
        <w:rPr>
          <w:rFonts w:ascii="Arial" w:hAnsi="Arial" w:cs="Arial"/>
          <w:b/>
          <w:color w:val="000000" w:themeColor="text1"/>
          <w:sz w:val="18"/>
          <w:szCs w:val="18"/>
          <w:highlight w:val="cyan"/>
          <w:shd w:val="clear" w:color="auto" w:fill="FFFFFF"/>
          <w:vertAlign w:val="subscript"/>
        </w:rPr>
        <w:t>Nws</w:t>
      </w:r>
      <w:proofErr w:type="spellEnd"/>
      <w:r w:rsidRPr="00BF1D25">
        <w:rPr>
          <w:rFonts w:ascii="Arial" w:hAnsi="Arial" w:cs="Arial"/>
          <w:b/>
          <w:color w:val="000000" w:themeColor="text1"/>
          <w:sz w:val="18"/>
          <w:szCs w:val="18"/>
          <w:highlight w:val="cyan"/>
          <w:shd w:val="clear" w:color="auto" w:fill="FFFFFF"/>
          <w:vertAlign w:val="subscript"/>
        </w:rPr>
        <w:t>.</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red"/>
          <w:shd w:val="clear" w:color="auto" w:fill="FFFFFF"/>
          <w:vertAlign w:val="subscript"/>
        </w:rPr>
        <w:t>APLICACIONES:</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La </w:t>
      </w:r>
      <w:proofErr w:type="spellStart"/>
      <w:r w:rsidRPr="00BF1D25">
        <w:rPr>
          <w:rFonts w:ascii="Arial" w:hAnsi="Arial" w:cs="Arial"/>
          <w:b/>
          <w:color w:val="000000" w:themeColor="text1"/>
          <w:sz w:val="18"/>
          <w:szCs w:val="18"/>
          <w:highlight w:val="cyan"/>
          <w:shd w:val="clear" w:color="auto" w:fill="FFFFFF"/>
          <w:vertAlign w:val="subscript"/>
        </w:rPr>
        <w:t>flejadora</w:t>
      </w:r>
      <w:proofErr w:type="spellEnd"/>
      <w:r w:rsidRPr="00BF1D25">
        <w:rPr>
          <w:rFonts w:ascii="Arial" w:hAnsi="Arial" w:cs="Arial"/>
          <w:b/>
          <w:color w:val="000000" w:themeColor="text1"/>
          <w:sz w:val="18"/>
          <w:szCs w:val="18"/>
          <w:highlight w:val="cyan"/>
          <w:shd w:val="clear" w:color="auto" w:fill="FFFFFF"/>
          <w:vertAlign w:val="subscript"/>
        </w:rPr>
        <w:t xml:space="preserve"> 250 </w:t>
      </w:r>
      <w:proofErr w:type="spellStart"/>
      <w:r w:rsidRPr="00BF1D25">
        <w:rPr>
          <w:rFonts w:ascii="Arial" w:hAnsi="Arial" w:cs="Arial"/>
          <w:b/>
          <w:color w:val="000000" w:themeColor="text1"/>
          <w:sz w:val="18"/>
          <w:szCs w:val="18"/>
          <w:highlight w:val="cyan"/>
          <w:shd w:val="clear" w:color="auto" w:fill="FFFFFF"/>
          <w:vertAlign w:val="subscript"/>
        </w:rPr>
        <w:t>esta</w:t>
      </w:r>
      <w:proofErr w:type="spellEnd"/>
      <w:r w:rsidRPr="00BF1D25">
        <w:rPr>
          <w:rFonts w:ascii="Arial" w:hAnsi="Arial" w:cs="Arial"/>
          <w:b/>
          <w:color w:val="000000" w:themeColor="text1"/>
          <w:sz w:val="18"/>
          <w:szCs w:val="18"/>
          <w:highlight w:val="cyan"/>
          <w:shd w:val="clear" w:color="auto" w:fill="FFFFFF"/>
          <w:vertAlign w:val="subscript"/>
        </w:rPr>
        <w:t xml:space="preserve"> diseñada para el </w:t>
      </w:r>
      <w:proofErr w:type="spellStart"/>
      <w:r w:rsidRPr="00BF1D25">
        <w:rPr>
          <w:rFonts w:ascii="Arial" w:hAnsi="Arial" w:cs="Arial"/>
          <w:b/>
          <w:color w:val="000000" w:themeColor="text1"/>
          <w:sz w:val="18"/>
          <w:szCs w:val="18"/>
          <w:highlight w:val="cyan"/>
          <w:shd w:val="clear" w:color="auto" w:fill="FFFFFF"/>
          <w:vertAlign w:val="subscript"/>
        </w:rPr>
        <w:t>flejado</w:t>
      </w:r>
      <w:proofErr w:type="spellEnd"/>
      <w:r w:rsidRPr="00BF1D25">
        <w:rPr>
          <w:rFonts w:ascii="Arial" w:hAnsi="Arial" w:cs="Arial"/>
          <w:b/>
          <w:color w:val="000000" w:themeColor="text1"/>
          <w:sz w:val="18"/>
          <w:szCs w:val="18"/>
          <w:highlight w:val="cyan"/>
          <w:shd w:val="clear" w:color="auto" w:fill="FFFFFF"/>
          <w:vertAlign w:val="subscript"/>
        </w:rPr>
        <w:t xml:space="preserve"> de productos con fleje de plástico(polipropileno o poliéster) de forma rápida y precisa. Realiza la tensión, fricción y corte pulsando un único botón. Además solamente necesita un dedo para ser utilizada. La soldadura del fleje la realiza por fricción con un nuevo sistema de elevada precisión. Por su sencillez de uso, el tiempo de formación del operario es prácticamente nulo, de forma que cualquier persona puede empezar a flejar con una formación de 3 minutos y</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con una productividad elevadísima. Gracias a su elevada tecnología permite flejar un </w:t>
      </w:r>
      <w:proofErr w:type="spellStart"/>
      <w:r w:rsidRPr="00BF1D25">
        <w:rPr>
          <w:rFonts w:ascii="Arial" w:hAnsi="Arial" w:cs="Arial"/>
          <w:b/>
          <w:color w:val="000000" w:themeColor="text1"/>
          <w:sz w:val="18"/>
          <w:szCs w:val="18"/>
          <w:highlight w:val="cyan"/>
          <w:shd w:val="clear" w:color="auto" w:fill="FFFFFF"/>
          <w:vertAlign w:val="subscript"/>
        </w:rPr>
        <w:t>palet</w:t>
      </w:r>
      <w:proofErr w:type="spellEnd"/>
      <w:r w:rsidRPr="00BF1D25">
        <w:rPr>
          <w:rFonts w:ascii="Arial" w:hAnsi="Arial" w:cs="Arial"/>
          <w:b/>
          <w:color w:val="000000" w:themeColor="text1"/>
          <w:sz w:val="18"/>
          <w:szCs w:val="18"/>
          <w:highlight w:val="cyan"/>
          <w:shd w:val="clear" w:color="auto" w:fill="FFFFFF"/>
          <w:vertAlign w:val="subscript"/>
        </w:rPr>
        <w:t xml:space="preserve"> con la mitad de tiempo que otras maquinas avanzadas. Es ideal para el </w:t>
      </w:r>
      <w:proofErr w:type="spellStart"/>
      <w:r w:rsidRPr="00BF1D25">
        <w:rPr>
          <w:rFonts w:ascii="Arial" w:hAnsi="Arial" w:cs="Arial"/>
          <w:b/>
          <w:color w:val="000000" w:themeColor="text1"/>
          <w:sz w:val="18"/>
          <w:szCs w:val="18"/>
          <w:highlight w:val="cyan"/>
          <w:shd w:val="clear" w:color="auto" w:fill="FFFFFF"/>
          <w:vertAlign w:val="subscript"/>
        </w:rPr>
        <w:t>flejado</w:t>
      </w:r>
      <w:proofErr w:type="spellEnd"/>
      <w:r w:rsidRPr="00BF1D25">
        <w:rPr>
          <w:rFonts w:ascii="Arial" w:hAnsi="Arial" w:cs="Arial"/>
          <w:b/>
          <w:color w:val="000000" w:themeColor="text1"/>
          <w:sz w:val="18"/>
          <w:szCs w:val="18"/>
          <w:highlight w:val="cyan"/>
          <w:shd w:val="clear" w:color="auto" w:fill="FFFFFF"/>
          <w:vertAlign w:val="subscript"/>
        </w:rPr>
        <w:t xml:space="preserve"> sencillo de cargas de peso medio, </w:t>
      </w:r>
      <w:proofErr w:type="spellStart"/>
      <w:r w:rsidRPr="00BF1D25">
        <w:rPr>
          <w:rFonts w:ascii="Arial" w:hAnsi="Arial" w:cs="Arial"/>
          <w:b/>
          <w:color w:val="000000" w:themeColor="text1"/>
          <w:sz w:val="18"/>
          <w:szCs w:val="18"/>
          <w:highlight w:val="cyan"/>
          <w:shd w:val="clear" w:color="auto" w:fill="FFFFFF"/>
          <w:vertAlign w:val="subscript"/>
        </w:rPr>
        <w:t>palets</w:t>
      </w:r>
      <w:proofErr w:type="gramStart"/>
      <w:r w:rsidRPr="00BF1D25">
        <w:rPr>
          <w:rFonts w:ascii="Arial" w:hAnsi="Arial" w:cs="Arial"/>
          <w:b/>
          <w:color w:val="000000" w:themeColor="text1"/>
          <w:sz w:val="18"/>
          <w:szCs w:val="18"/>
          <w:highlight w:val="cyan"/>
          <w:shd w:val="clear" w:color="auto" w:fill="FFFFFF"/>
          <w:vertAlign w:val="subscript"/>
        </w:rPr>
        <w:t>,cajas</w:t>
      </w:r>
      <w:proofErr w:type="spellEnd"/>
      <w:proofErr w:type="gramEnd"/>
      <w:r w:rsidRPr="00BF1D25">
        <w:rPr>
          <w:rFonts w:ascii="Arial" w:hAnsi="Arial" w:cs="Arial"/>
          <w:b/>
          <w:color w:val="000000" w:themeColor="text1"/>
          <w:sz w:val="18"/>
          <w:szCs w:val="18"/>
          <w:highlight w:val="cyan"/>
          <w:shd w:val="clear" w:color="auto" w:fill="FFFFFF"/>
          <w:vertAlign w:val="subscript"/>
        </w:rPr>
        <w:t>, tableros, bidones, mobiliario y otros productos.</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red"/>
          <w:shd w:val="clear" w:color="auto" w:fill="FFFFFF"/>
          <w:vertAlign w:val="subscript"/>
        </w:rPr>
        <w:t>CARACTERÍSTICAS TÉCNICAS</w:t>
      </w:r>
      <w:r w:rsidRPr="00BF1D25">
        <w:rPr>
          <w:rFonts w:ascii="Arial" w:hAnsi="Arial" w:cs="Arial"/>
          <w:b/>
          <w:color w:val="000000" w:themeColor="text1"/>
          <w:sz w:val="18"/>
          <w:szCs w:val="18"/>
          <w:highlight w:val="cyan"/>
          <w:shd w:val="clear" w:color="auto" w:fill="FFFFFF"/>
          <w:vertAlign w:val="subscript"/>
        </w:rPr>
        <w:t>:</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Sistema de soldadura por fricción, con el sistema GCW® de alta precisión. El sellado es siempre exacto y evitamos que el fleje pueda soltarse, asegurando la carga.</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 Puede trabajar con batería de </w:t>
      </w:r>
      <w:proofErr w:type="spellStart"/>
      <w:r w:rsidRPr="00BF1D25">
        <w:rPr>
          <w:rFonts w:ascii="Arial" w:hAnsi="Arial" w:cs="Arial"/>
          <w:b/>
          <w:color w:val="000000" w:themeColor="text1"/>
          <w:sz w:val="18"/>
          <w:szCs w:val="18"/>
          <w:highlight w:val="cyan"/>
          <w:shd w:val="clear" w:color="auto" w:fill="FFFFFF"/>
          <w:vertAlign w:val="subscript"/>
        </w:rPr>
        <w:t>ultima</w:t>
      </w:r>
      <w:proofErr w:type="spellEnd"/>
      <w:r w:rsidRPr="00BF1D25">
        <w:rPr>
          <w:rFonts w:ascii="Arial" w:hAnsi="Arial" w:cs="Arial"/>
          <w:b/>
          <w:color w:val="000000" w:themeColor="text1"/>
          <w:sz w:val="18"/>
          <w:szCs w:val="18"/>
          <w:highlight w:val="cyan"/>
          <w:shd w:val="clear" w:color="auto" w:fill="FFFFFF"/>
          <w:vertAlign w:val="subscript"/>
        </w:rPr>
        <w:t xml:space="preserve"> generación (litio) o conectada a la red - Opción de </w:t>
      </w:r>
      <w:proofErr w:type="spellStart"/>
      <w:r w:rsidRPr="00BF1D25">
        <w:rPr>
          <w:rFonts w:ascii="Arial" w:hAnsi="Arial" w:cs="Arial"/>
          <w:b/>
          <w:color w:val="000000" w:themeColor="text1"/>
          <w:sz w:val="18"/>
          <w:szCs w:val="18"/>
          <w:highlight w:val="cyan"/>
          <w:shd w:val="clear" w:color="auto" w:fill="FFFFFF"/>
          <w:vertAlign w:val="subscript"/>
        </w:rPr>
        <w:t>flejado</w:t>
      </w:r>
      <w:proofErr w:type="spellEnd"/>
      <w:r w:rsidRPr="00BF1D25">
        <w:rPr>
          <w:rFonts w:ascii="Arial" w:hAnsi="Arial" w:cs="Arial"/>
          <w:b/>
          <w:color w:val="000000" w:themeColor="text1"/>
          <w:sz w:val="18"/>
          <w:szCs w:val="18"/>
          <w:highlight w:val="cyan"/>
          <w:shd w:val="clear" w:color="auto" w:fill="FFFFFF"/>
          <w:vertAlign w:val="subscript"/>
        </w:rPr>
        <w:t xml:space="preserve"> suave (</w:t>
      </w:r>
      <w:proofErr w:type="spellStart"/>
      <w:r w:rsidRPr="00BF1D25">
        <w:rPr>
          <w:rFonts w:ascii="Arial" w:hAnsi="Arial" w:cs="Arial"/>
          <w:b/>
          <w:color w:val="000000" w:themeColor="text1"/>
          <w:sz w:val="18"/>
          <w:szCs w:val="18"/>
          <w:highlight w:val="cyan"/>
          <w:shd w:val="clear" w:color="auto" w:fill="FFFFFF"/>
          <w:vertAlign w:val="subscript"/>
        </w:rPr>
        <w:t>soft</w:t>
      </w:r>
      <w:proofErr w:type="spellEnd"/>
      <w:r w:rsidRPr="00BF1D25">
        <w:rPr>
          <w:rFonts w:ascii="Arial" w:hAnsi="Arial" w:cs="Arial"/>
          <w:b/>
          <w:color w:val="000000" w:themeColor="text1"/>
          <w:sz w:val="18"/>
          <w:szCs w:val="18"/>
          <w:highlight w:val="cyan"/>
          <w:shd w:val="clear" w:color="auto" w:fill="FFFFFF"/>
          <w:vertAlign w:val="subscript"/>
        </w:rPr>
        <w:t>) que permite flejar sin dañar el producto y con alta seguridad.</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 Panel táctil (con indicador auditivo y visual) que permite controlar todas las opciones de la </w:t>
      </w:r>
      <w:proofErr w:type="spellStart"/>
      <w:r w:rsidRPr="00BF1D25">
        <w:rPr>
          <w:rFonts w:ascii="Arial" w:hAnsi="Arial" w:cs="Arial"/>
          <w:b/>
          <w:color w:val="000000" w:themeColor="text1"/>
          <w:sz w:val="18"/>
          <w:szCs w:val="18"/>
          <w:highlight w:val="cyan"/>
          <w:shd w:val="clear" w:color="auto" w:fill="FFFFFF"/>
          <w:vertAlign w:val="subscript"/>
        </w:rPr>
        <w:t>flejadora</w:t>
      </w:r>
      <w:proofErr w:type="spellEnd"/>
      <w:r w:rsidRPr="00BF1D25">
        <w:rPr>
          <w:rFonts w:ascii="Arial" w:hAnsi="Arial" w:cs="Arial"/>
          <w:b/>
          <w:color w:val="000000" w:themeColor="text1"/>
          <w:sz w:val="18"/>
          <w:szCs w:val="18"/>
          <w:highlight w:val="cyan"/>
          <w:shd w:val="clear" w:color="auto" w:fill="FFFFFF"/>
          <w:vertAlign w:val="subscript"/>
        </w:rPr>
        <w:t>:</w:t>
      </w:r>
      <w:r w:rsidRPr="00BF1D25">
        <w:rPr>
          <w:rFonts w:ascii="Arial" w:hAnsi="Arial" w:cs="Arial"/>
          <w:b/>
          <w:color w:val="000000" w:themeColor="text1"/>
          <w:sz w:val="18"/>
          <w:szCs w:val="18"/>
          <w:highlight w:val="cyan"/>
          <w:vertAlign w:val="subscript"/>
        </w:rPr>
        <w:br/>
      </w:r>
      <w:r w:rsidRPr="00BF1D25">
        <w:rPr>
          <w:rFonts w:ascii="Arial" w:hAnsi="Arial" w:cs="Arial"/>
          <w:b/>
          <w:color w:val="000000" w:themeColor="text1"/>
          <w:sz w:val="18"/>
          <w:szCs w:val="18"/>
          <w:highlight w:val="cyan"/>
          <w:shd w:val="clear" w:color="auto" w:fill="FFFFFF"/>
          <w:vertAlign w:val="subscript"/>
        </w:rPr>
        <w:t xml:space="preserve">- Nivel de tensión. En función del tipo de producto graduaremos la tensión de </w:t>
      </w:r>
      <w:proofErr w:type="spellStart"/>
      <w:r w:rsidRPr="00BF1D25">
        <w:rPr>
          <w:rFonts w:ascii="Arial" w:hAnsi="Arial" w:cs="Arial"/>
          <w:b/>
          <w:color w:val="000000" w:themeColor="text1"/>
          <w:sz w:val="18"/>
          <w:szCs w:val="18"/>
          <w:highlight w:val="cyan"/>
          <w:shd w:val="clear" w:color="auto" w:fill="FFFFFF"/>
          <w:vertAlign w:val="subscript"/>
        </w:rPr>
        <w:t>flejado</w:t>
      </w:r>
      <w:proofErr w:type="spellEnd"/>
      <w:r w:rsidRPr="00BF1D25">
        <w:rPr>
          <w:rFonts w:ascii="Arial" w:hAnsi="Arial" w:cs="Arial"/>
          <w:b/>
          <w:color w:val="000000" w:themeColor="text1"/>
          <w:sz w:val="18"/>
          <w:szCs w:val="18"/>
          <w:highlight w:val="cyan"/>
          <w:shd w:val="clear" w:color="auto" w:fill="FFFFFF"/>
          <w:vertAlign w:val="subscript"/>
        </w:rPr>
        <w:t>.</w:t>
      </w:r>
      <w:r w:rsidR="00BF1D25">
        <w:rPr>
          <w:rFonts w:ascii="Arial" w:hAnsi="Arial" w:cs="Arial"/>
          <w:b/>
          <w:color w:val="000000" w:themeColor="text1"/>
          <w:sz w:val="18"/>
          <w:szCs w:val="18"/>
          <w:shd w:val="clear" w:color="auto" w:fill="FFFFFF"/>
          <w:vertAlign w:val="subscript"/>
        </w:rPr>
        <w:t xml:space="preserve">                            </w:t>
      </w:r>
    </w:p>
    <w:p w:rsidR="00872224" w:rsidRPr="00387CEE" w:rsidRDefault="00D92A90">
      <w:pPr>
        <w:rPr>
          <w:rFonts w:ascii="Arial" w:hAnsi="Arial" w:cs="Arial"/>
          <w:color w:val="808080"/>
          <w:sz w:val="16"/>
          <w:szCs w:val="16"/>
          <w:shd w:val="clear" w:color="auto" w:fill="FFFFFF"/>
        </w:rPr>
      </w:pPr>
      <w:r w:rsidRPr="00BF1D25">
        <w:rPr>
          <w:b/>
          <w:noProof/>
          <w:lang w:eastAsia="es-PE"/>
        </w:rPr>
        <w:drawing>
          <wp:inline distT="0" distB="0" distL="0" distR="0">
            <wp:extent cx="1095375" cy="795962"/>
            <wp:effectExtent l="19050" t="0" r="9525" b="0"/>
            <wp:docPr id="5" name="Imagen 4" descr="http://www.rozagrapisa.com/image/cache/CARGADOR_ORT-250-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zagrapisa.com/image/cache/CARGADOR_ORT-250-500x500.jpg"/>
                    <pic:cNvPicPr>
                      <a:picLocks noChangeAspect="1" noChangeArrowheads="1"/>
                    </pic:cNvPicPr>
                  </pic:nvPicPr>
                  <pic:blipFill>
                    <a:blip r:embed="rId7" cstate="print"/>
                    <a:srcRect/>
                    <a:stretch>
                      <a:fillRect/>
                    </a:stretch>
                  </pic:blipFill>
                  <pic:spPr bwMode="auto">
                    <a:xfrm>
                      <a:off x="0" y="0"/>
                      <a:ext cx="1106062" cy="803727"/>
                    </a:xfrm>
                    <a:prstGeom prst="rect">
                      <a:avLst/>
                    </a:prstGeom>
                    <a:noFill/>
                    <a:ln w="9525">
                      <a:noFill/>
                      <a:miter lim="800000"/>
                      <a:headEnd/>
                      <a:tailEnd/>
                    </a:ln>
                  </pic:spPr>
                </pic:pic>
              </a:graphicData>
            </a:graphic>
          </wp:inline>
        </w:drawing>
      </w:r>
      <w:r>
        <w:rPr>
          <w:rFonts w:ascii="Arial" w:hAnsi="Arial" w:cs="Arial"/>
          <w:color w:val="808080"/>
          <w:sz w:val="16"/>
          <w:szCs w:val="16"/>
          <w:shd w:val="clear" w:color="auto" w:fill="FFFFFF"/>
        </w:rPr>
        <w:t xml:space="preserve">  </w:t>
      </w:r>
      <w:r w:rsidR="001655B0">
        <w:rPr>
          <w:rFonts w:ascii="Arial" w:hAnsi="Arial" w:cs="Arial"/>
          <w:color w:val="808080"/>
          <w:sz w:val="16"/>
          <w:szCs w:val="16"/>
          <w:shd w:val="clear" w:color="auto" w:fill="FFFFFF"/>
        </w:rPr>
        <w:t xml:space="preserve">   </w:t>
      </w:r>
      <w:r>
        <w:rPr>
          <w:rFonts w:ascii="Arial" w:hAnsi="Arial" w:cs="Arial"/>
          <w:color w:val="808080"/>
          <w:sz w:val="16"/>
          <w:szCs w:val="16"/>
          <w:shd w:val="clear" w:color="auto" w:fill="FFFFFF"/>
        </w:rPr>
        <w:t xml:space="preserve">  </w:t>
      </w:r>
      <w:r>
        <w:rPr>
          <w:noProof/>
          <w:lang w:eastAsia="es-PE"/>
        </w:rPr>
        <w:drawing>
          <wp:inline distT="0" distB="0" distL="0" distR="0">
            <wp:extent cx="1009650" cy="1009650"/>
            <wp:effectExtent l="19050" t="0" r="0" b="0"/>
            <wp:docPr id="10" name="Imagen 10" descr="http://www.rozagrapisa.com/image/cache/GANCHO_ORT-250-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ozagrapisa.com/image/cache/GANCHO_ORT-250-500x500.jpg"/>
                    <pic:cNvPicPr>
                      <a:picLocks noChangeAspect="1" noChangeArrowheads="1"/>
                    </pic:cNvPicPr>
                  </pic:nvPicPr>
                  <pic:blipFill>
                    <a:blip r:embed="rId8" cstate="print"/>
                    <a:srcRect/>
                    <a:stretch>
                      <a:fillRect/>
                    </a:stretch>
                  </pic:blipFill>
                  <pic:spPr bwMode="auto">
                    <a:xfrm>
                      <a:off x="0" y="0"/>
                      <a:ext cx="1009650" cy="1009650"/>
                    </a:xfrm>
                    <a:prstGeom prst="rect">
                      <a:avLst/>
                    </a:prstGeom>
                    <a:noFill/>
                    <a:ln w="9525">
                      <a:noFill/>
                      <a:miter lim="800000"/>
                      <a:headEnd/>
                      <a:tailEnd/>
                    </a:ln>
                  </pic:spPr>
                </pic:pic>
              </a:graphicData>
            </a:graphic>
          </wp:inline>
        </w:drawing>
      </w:r>
      <w:r>
        <w:rPr>
          <w:rFonts w:ascii="Arial" w:hAnsi="Arial" w:cs="Arial"/>
          <w:color w:val="808080"/>
          <w:sz w:val="16"/>
          <w:szCs w:val="16"/>
          <w:shd w:val="clear" w:color="auto" w:fill="FFFFFF"/>
        </w:rPr>
        <w:t xml:space="preserve">    </w:t>
      </w:r>
      <w:r>
        <w:rPr>
          <w:noProof/>
          <w:lang w:eastAsia="es-PE"/>
        </w:rPr>
        <w:drawing>
          <wp:inline distT="0" distB="0" distL="0" distR="0">
            <wp:extent cx="981075" cy="981075"/>
            <wp:effectExtent l="19050" t="0" r="9525" b="0"/>
            <wp:docPr id="13" name="Imagen 13" descr="http://www.rozagrapisa.com/image/cache/BASE_ALUMINIO_ORT-250-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ozagrapisa.com/image/cache/BASE_ALUMINIO_ORT-250-500x500.jpg"/>
                    <pic:cNvPicPr>
                      <a:picLocks noChangeAspect="1" noChangeArrowheads="1"/>
                    </pic:cNvPicPr>
                  </pic:nvPicPr>
                  <pic:blipFill>
                    <a:blip r:embed="rId9" cstate="print"/>
                    <a:srcRect/>
                    <a:stretch>
                      <a:fillRect/>
                    </a:stretch>
                  </pic:blipFill>
                  <pic:spPr bwMode="auto">
                    <a:xfrm flipV="1">
                      <a:off x="0" y="0"/>
                      <a:ext cx="981075" cy="981075"/>
                    </a:xfrm>
                    <a:prstGeom prst="rect">
                      <a:avLst/>
                    </a:prstGeom>
                    <a:noFill/>
                    <a:ln w="9525">
                      <a:noFill/>
                      <a:miter lim="800000"/>
                      <a:headEnd/>
                      <a:tailEnd/>
                    </a:ln>
                  </pic:spPr>
                </pic:pic>
              </a:graphicData>
            </a:graphic>
          </wp:inline>
        </w:drawing>
      </w:r>
      <w:r>
        <w:rPr>
          <w:rFonts w:ascii="Arial" w:hAnsi="Arial" w:cs="Arial"/>
          <w:color w:val="808080"/>
          <w:sz w:val="16"/>
          <w:szCs w:val="16"/>
          <w:shd w:val="clear" w:color="auto" w:fill="FFFFFF"/>
        </w:rPr>
        <w:t xml:space="preserve">    </w:t>
      </w:r>
      <w:r w:rsidR="001655B0">
        <w:rPr>
          <w:noProof/>
          <w:lang w:eastAsia="es-PE"/>
        </w:rPr>
        <w:drawing>
          <wp:inline distT="0" distB="0" distL="0" distR="0">
            <wp:extent cx="1000125" cy="1000125"/>
            <wp:effectExtent l="19050" t="0" r="9525" b="0"/>
            <wp:docPr id="16" name="Imagen 16" descr="http://www.rozagrapisa.com/image/cache/FLEJADORA__PB-250.pdf_-_Adobe_Acrobat_Professional-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ozagrapisa.com/image/cache/FLEJADORA__PB-250.pdf_-_Adobe_Acrobat_Professional-500x500.jpg"/>
                    <pic:cNvPicPr>
                      <a:picLocks noChangeAspect="1" noChangeArrowheads="1"/>
                    </pic:cNvPicPr>
                  </pic:nvPicPr>
                  <pic:blipFill>
                    <a:blip r:embed="rId10"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r w:rsidR="001655B0">
        <w:rPr>
          <w:rFonts w:ascii="Arial" w:hAnsi="Arial" w:cs="Arial"/>
          <w:color w:val="808080"/>
          <w:sz w:val="16"/>
          <w:szCs w:val="16"/>
          <w:shd w:val="clear" w:color="auto" w:fill="FFFFFF"/>
        </w:rPr>
        <w:t xml:space="preserve"> </w:t>
      </w:r>
      <w:r w:rsidR="001655B0">
        <w:rPr>
          <w:noProof/>
          <w:lang w:eastAsia="es-PE"/>
        </w:rPr>
        <w:drawing>
          <wp:inline distT="0" distB="0" distL="0" distR="0">
            <wp:extent cx="933450" cy="933450"/>
            <wp:effectExtent l="19050" t="0" r="0" b="0"/>
            <wp:docPr id="19" name="Imagen 19" descr="http://www.rozagrapisa.com/image/cache/CONECTOR_RED_ELECTRICA_ORT-250-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ozagrapisa.com/image/cache/CONECTOR_RED_ELECTRICA_ORT-250-500x500.jpg"/>
                    <pic:cNvPicPr>
                      <a:picLocks noChangeAspect="1" noChangeArrowheads="1"/>
                    </pic:cNvPicPr>
                  </pic:nvPicPr>
                  <pic:blipFill>
                    <a:blip r:embed="rId11"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p w:rsidR="00872224" w:rsidRDefault="00872224">
      <w:pPr>
        <w:rPr>
          <w:rFonts w:ascii="Arial" w:hAnsi="Arial" w:cs="Arial"/>
          <w:color w:val="7030A0"/>
          <w:sz w:val="16"/>
          <w:szCs w:val="16"/>
          <w:shd w:val="clear" w:color="auto" w:fill="FFFFFF"/>
        </w:rPr>
      </w:pPr>
    </w:p>
    <w:p w:rsidR="00872224" w:rsidRPr="00872224" w:rsidRDefault="00872224">
      <w:pPr>
        <w:rPr>
          <w:rFonts w:ascii="Arial" w:hAnsi="Arial" w:cs="Arial"/>
          <w:color w:val="7030A0"/>
          <w:sz w:val="16"/>
          <w:szCs w:val="16"/>
          <w:shd w:val="clear" w:color="auto" w:fill="FFFFFF"/>
        </w:rPr>
      </w:pPr>
    </w:p>
    <w:p w:rsidR="00872224" w:rsidRDefault="00872224">
      <w:pPr>
        <w:rPr>
          <w:rFonts w:ascii="Arial" w:hAnsi="Arial" w:cs="Arial"/>
          <w:color w:val="0070C0"/>
          <w:sz w:val="16"/>
          <w:szCs w:val="16"/>
          <w:shd w:val="clear" w:color="auto" w:fill="FFFFFF"/>
        </w:rPr>
      </w:pPr>
    </w:p>
    <w:p w:rsidR="00872224" w:rsidRPr="00872224" w:rsidRDefault="00872224">
      <w:pPr>
        <w:rPr>
          <w:rFonts w:ascii="Arial" w:hAnsi="Arial" w:cs="Arial"/>
          <w:color w:val="0070C0"/>
          <w:sz w:val="16"/>
          <w:szCs w:val="16"/>
          <w:shd w:val="clear" w:color="auto" w:fill="FFFFFF"/>
        </w:rPr>
      </w:pPr>
    </w:p>
    <w:p w:rsidR="00872224" w:rsidRDefault="00872224">
      <w:pPr>
        <w:rPr>
          <w:rFonts w:ascii="Arial" w:hAnsi="Arial" w:cs="Arial"/>
          <w:color w:val="808080"/>
          <w:sz w:val="16"/>
          <w:szCs w:val="16"/>
          <w:shd w:val="clear" w:color="auto" w:fill="FFFFFF"/>
        </w:rPr>
      </w:pPr>
    </w:p>
    <w:p w:rsidR="00D92A90" w:rsidRDefault="00D92A90">
      <w:pPr>
        <w:rPr>
          <w:rFonts w:ascii="Arial" w:hAnsi="Arial" w:cs="Arial"/>
          <w:color w:val="808080"/>
          <w:sz w:val="16"/>
          <w:szCs w:val="16"/>
          <w:shd w:val="clear" w:color="auto" w:fill="FFFFFF"/>
        </w:rPr>
      </w:pPr>
      <w:r>
        <w:rPr>
          <w:rFonts w:ascii="Arial" w:hAnsi="Arial" w:cs="Arial"/>
          <w:color w:val="808080"/>
          <w:sz w:val="16"/>
          <w:szCs w:val="16"/>
          <w:shd w:val="clear" w:color="auto" w:fill="FFFFFF"/>
        </w:rPr>
        <w:t xml:space="preserve">  </w:t>
      </w:r>
    </w:p>
    <w:p w:rsidR="00D92A90" w:rsidRPr="00D92A90" w:rsidRDefault="00D92A90">
      <w:pPr>
        <w:rPr>
          <w:rFonts w:ascii="Arial" w:hAnsi="Arial" w:cs="Arial"/>
          <w:color w:val="808080"/>
          <w:sz w:val="16"/>
          <w:szCs w:val="16"/>
          <w:shd w:val="clear" w:color="auto" w:fill="FFFFFF"/>
        </w:rPr>
      </w:pPr>
    </w:p>
    <w:p w:rsidR="00D92A90" w:rsidRDefault="00D92A90"/>
    <w:sectPr w:rsidR="00D92A90" w:rsidSect="00DF1BF7">
      <w:pgSz w:w="12240" w:h="15840"/>
      <w:pgMar w:top="1417" w:right="1701" w:bottom="1417"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larendon BT">
    <w:panose1 w:val="02040704040505020204"/>
    <w:charset w:val="00"/>
    <w:family w:val="roman"/>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D92A90"/>
    <w:rsid w:val="001655B0"/>
    <w:rsid w:val="00246737"/>
    <w:rsid w:val="0037228A"/>
    <w:rsid w:val="00387CEE"/>
    <w:rsid w:val="004814A8"/>
    <w:rsid w:val="006345D6"/>
    <w:rsid w:val="007904C2"/>
    <w:rsid w:val="00872224"/>
    <w:rsid w:val="00AC57F2"/>
    <w:rsid w:val="00B96587"/>
    <w:rsid w:val="00B965AE"/>
    <w:rsid w:val="00BF1D25"/>
    <w:rsid w:val="00D92A90"/>
    <w:rsid w:val="00DF1BF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2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merpackW7</dc:creator>
  <cp:lastModifiedBy>merpackW7</cp:lastModifiedBy>
  <cp:revision>9</cp:revision>
  <dcterms:created xsi:type="dcterms:W3CDTF">2017-10-03T20:56:00Z</dcterms:created>
  <dcterms:modified xsi:type="dcterms:W3CDTF">2018-04-28T17:46:00Z</dcterms:modified>
</cp:coreProperties>
</file>