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90BBF" w14:textId="220018BB" w:rsidR="00356CD2" w:rsidRDefault="00356CD2" w:rsidP="00AF0B33">
      <w:pPr>
        <w:rPr>
          <w:sz w:val="24"/>
          <w:szCs w:val="24"/>
        </w:rPr>
      </w:pPr>
    </w:p>
    <w:p w14:paraId="78C193CC" w14:textId="77777777" w:rsidR="00A71E17" w:rsidRDefault="00A71E17" w:rsidP="00AF0B33">
      <w:pPr>
        <w:rPr>
          <w:sz w:val="24"/>
          <w:szCs w:val="24"/>
        </w:rPr>
      </w:pPr>
    </w:p>
    <w:p w14:paraId="205B45A9" w14:textId="20937F80" w:rsidR="00356CD2" w:rsidRPr="00356CD2" w:rsidRDefault="00356CD2" w:rsidP="00356CD2">
      <w:pPr>
        <w:rPr>
          <w:b/>
          <w:i/>
          <w:sz w:val="32"/>
        </w:rPr>
      </w:pPr>
      <w:r>
        <w:rPr>
          <w:b/>
          <w:i/>
          <w:sz w:val="32"/>
        </w:rPr>
        <w:t xml:space="preserve">Certificaciones </w:t>
      </w:r>
      <w:r w:rsidR="00A71E17">
        <w:rPr>
          <w:b/>
          <w:i/>
          <w:sz w:val="32"/>
        </w:rPr>
        <w:t>en Comercio Exterior</w:t>
      </w:r>
    </w:p>
    <w:p w14:paraId="072541AB" w14:textId="7B521E9F" w:rsidR="00356CD2" w:rsidRDefault="00A71E17" w:rsidP="00356CD2">
      <w:pPr>
        <w:jc w:val="both"/>
      </w:pPr>
      <w:r>
        <w:t xml:space="preserve">Somos expertos en la elaboración, presentación y autorización de certificaciones internacionales. </w:t>
      </w:r>
      <w:r w:rsidR="00356CD2">
        <w:t xml:space="preserve">Nuestro valor único se encuentra en la </w:t>
      </w:r>
      <w:r>
        <w:t xml:space="preserve">correcta </w:t>
      </w:r>
      <w:r w:rsidR="00356CD2">
        <w:t>adecuación</w:t>
      </w:r>
      <w:r>
        <w:t xml:space="preserve"> y estructuración</w:t>
      </w:r>
      <w:r w:rsidR="00356CD2">
        <w:t xml:space="preserve"> de la información conforme a la certificación a </w:t>
      </w:r>
      <w:r w:rsidR="00DF7ECD">
        <w:t>tramitar</w:t>
      </w:r>
      <w:r w:rsidR="00D35CCD">
        <w:t>. Nuestros 26</w:t>
      </w:r>
      <w:r>
        <w:t xml:space="preserve"> años</w:t>
      </w:r>
      <w:r w:rsidR="00356CD2">
        <w:t xml:space="preserve"> </w:t>
      </w:r>
      <w:r>
        <w:t>de</w:t>
      </w:r>
      <w:r w:rsidR="00356CD2">
        <w:t xml:space="preserve"> experiencia</w:t>
      </w:r>
      <w:r>
        <w:t xml:space="preserve"> </w:t>
      </w:r>
      <w:r w:rsidR="00356CD2">
        <w:t>nos</w:t>
      </w:r>
      <w:r>
        <w:t xml:space="preserve"> ha</w:t>
      </w:r>
      <w:r w:rsidR="00D35CCD">
        <w:t>n</w:t>
      </w:r>
      <w:r w:rsidR="00356CD2">
        <w:t xml:space="preserve"> permit</w:t>
      </w:r>
      <w:r>
        <w:t>ido</w:t>
      </w:r>
      <w:r w:rsidR="00356CD2">
        <w:t xml:space="preserve"> el </w:t>
      </w:r>
      <w:r>
        <w:t xml:space="preserve">constante </w:t>
      </w:r>
      <w:r w:rsidR="00356CD2">
        <w:t>acercamiento con la autoridad para puntualizar las particularidades de nuestr</w:t>
      </w:r>
      <w:r>
        <w:t>o</w:t>
      </w:r>
      <w:r w:rsidR="00356CD2">
        <w:t xml:space="preserve"> proceso de autorización. </w:t>
      </w:r>
      <w:r w:rsidR="00DF7ECD">
        <w:t xml:space="preserve">Con WISE Services, cuentas con un equipo altamente capacitado para obtener cualquier certificación en materia de comercio exterior, impulsando tu crecimiento empresarial y aumentando los flujos de </w:t>
      </w:r>
      <w:r w:rsidR="00871399">
        <w:t>financieros</w:t>
      </w:r>
      <w:r w:rsidR="00DF7ECD">
        <w:t xml:space="preserve"> </w:t>
      </w:r>
      <w:r w:rsidR="00871399">
        <w:t>de</w:t>
      </w:r>
      <w:r w:rsidR="00D35CCD">
        <w:t xml:space="preserve"> tu empresa.</w:t>
      </w:r>
    </w:p>
    <w:p w14:paraId="3E4B2E81" w14:textId="6543F363" w:rsidR="00B90F91" w:rsidRDefault="00B90F91" w:rsidP="00356CD2">
      <w:pPr>
        <w:jc w:val="both"/>
      </w:pPr>
    </w:p>
    <w:p w14:paraId="7ADD05B6" w14:textId="4D8A1CE8" w:rsidR="00B90F91" w:rsidRDefault="00B90F91" w:rsidP="00B90F91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“Las ventajas competitivas del comercio exterior se concentran en el máximo aprovechamie</w:t>
      </w:r>
      <w:r w:rsidR="00A71E17">
        <w:rPr>
          <w:b/>
          <w:bCs/>
          <w:i/>
          <w:iCs/>
        </w:rPr>
        <w:t xml:space="preserve">nto de los beneficios de las certificaciones internacionales”  </w:t>
      </w:r>
    </w:p>
    <w:p w14:paraId="3C6F361A" w14:textId="769FF280" w:rsidR="00A71E17" w:rsidRPr="00D35CCD" w:rsidRDefault="00A71E17" w:rsidP="00A71E17">
      <w:pPr>
        <w:spacing w:after="0"/>
        <w:jc w:val="right"/>
        <w:rPr>
          <w:b/>
          <w:sz w:val="16"/>
          <w:szCs w:val="16"/>
          <w:lang w:val="en-US"/>
        </w:rPr>
      </w:pPr>
      <w:r w:rsidRPr="00D35CCD">
        <w:rPr>
          <w:b/>
          <w:sz w:val="16"/>
          <w:szCs w:val="16"/>
          <w:lang w:val="en-US"/>
        </w:rPr>
        <w:t>Mel Ramos</w:t>
      </w:r>
    </w:p>
    <w:p w14:paraId="117B65FB" w14:textId="4B1E83DD" w:rsidR="00A71E17" w:rsidRPr="00D35CCD" w:rsidRDefault="00A71E17" w:rsidP="00A71E17">
      <w:pPr>
        <w:spacing w:after="0"/>
        <w:jc w:val="right"/>
        <w:rPr>
          <w:b/>
          <w:sz w:val="16"/>
          <w:szCs w:val="16"/>
          <w:lang w:val="en-US"/>
        </w:rPr>
      </w:pPr>
      <w:r w:rsidRPr="00D35CCD">
        <w:rPr>
          <w:b/>
          <w:sz w:val="16"/>
          <w:szCs w:val="16"/>
          <w:lang w:val="en-US"/>
        </w:rPr>
        <w:t>Project Manager</w:t>
      </w:r>
    </w:p>
    <w:p w14:paraId="4603FC31" w14:textId="4683D01D" w:rsidR="00A71E17" w:rsidRPr="00D35CCD" w:rsidRDefault="00A71E17" w:rsidP="00A71E17">
      <w:pPr>
        <w:jc w:val="right"/>
        <w:rPr>
          <w:b/>
          <w:bCs/>
          <w:i/>
          <w:iCs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85E3BD4" wp14:editId="49D3CE96">
            <wp:simplePos x="0" y="0"/>
            <wp:positionH relativeFrom="margin">
              <wp:align>center</wp:align>
            </wp:positionH>
            <wp:positionV relativeFrom="paragraph">
              <wp:posOffset>90170</wp:posOffset>
            </wp:positionV>
            <wp:extent cx="6381750" cy="3124200"/>
            <wp:effectExtent l="25400" t="0" r="6350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CCD">
        <w:rPr>
          <w:b/>
          <w:sz w:val="16"/>
          <w:szCs w:val="16"/>
          <w:lang w:val="en-US"/>
        </w:rPr>
        <w:t>RTR Global Import</w:t>
      </w:r>
    </w:p>
    <w:p w14:paraId="60552381" w14:textId="45451200" w:rsidR="00A71E17" w:rsidRPr="00871399" w:rsidRDefault="00871399" w:rsidP="00871399">
      <w:pPr>
        <w:jc w:val="center"/>
        <w:rPr>
          <w:b/>
          <w:bCs/>
        </w:rPr>
      </w:pPr>
      <w:r w:rsidRPr="00871399">
        <w:rPr>
          <w:b/>
          <w:bCs/>
        </w:rPr>
        <w:t>Certificaciones</w:t>
      </w:r>
    </w:p>
    <w:p w14:paraId="6EAAC04D" w14:textId="11799AF5" w:rsidR="00356CD2" w:rsidRDefault="00356CD2" w:rsidP="00356CD2">
      <w:pPr>
        <w:jc w:val="both"/>
      </w:pPr>
    </w:p>
    <w:p w14:paraId="27A0362C" w14:textId="77777777" w:rsidR="00356CD2" w:rsidRDefault="00356CD2" w:rsidP="00356CD2">
      <w:pPr>
        <w:jc w:val="both"/>
      </w:pPr>
    </w:p>
    <w:p w14:paraId="484AF48D" w14:textId="77777777" w:rsidR="00356CD2" w:rsidRDefault="00356CD2" w:rsidP="00356CD2">
      <w:pPr>
        <w:jc w:val="both"/>
      </w:pPr>
    </w:p>
    <w:p w14:paraId="7E949265" w14:textId="2F50AF18" w:rsidR="00356CD2" w:rsidRDefault="00356CD2" w:rsidP="00356CD2">
      <w:pPr>
        <w:jc w:val="both"/>
      </w:pPr>
    </w:p>
    <w:p w14:paraId="24C13058" w14:textId="51122623" w:rsidR="00356CD2" w:rsidRDefault="00356CD2" w:rsidP="00356CD2">
      <w:pPr>
        <w:jc w:val="both"/>
      </w:pPr>
    </w:p>
    <w:p w14:paraId="226858FE" w14:textId="1A47A8BD" w:rsidR="00356CD2" w:rsidRDefault="00356CD2" w:rsidP="00356CD2">
      <w:pPr>
        <w:jc w:val="both"/>
      </w:pPr>
    </w:p>
    <w:p w14:paraId="0BC73025" w14:textId="4BCAABDF" w:rsidR="00356CD2" w:rsidRDefault="00356CD2" w:rsidP="00356CD2">
      <w:pPr>
        <w:jc w:val="both"/>
      </w:pPr>
    </w:p>
    <w:p w14:paraId="738EBC07" w14:textId="419E17F4" w:rsidR="00356CD2" w:rsidRDefault="00356CD2" w:rsidP="00356CD2">
      <w:pPr>
        <w:jc w:val="both"/>
      </w:pPr>
    </w:p>
    <w:p w14:paraId="45D04869" w14:textId="0714E7B9" w:rsidR="00356CD2" w:rsidRDefault="00356CD2" w:rsidP="00356CD2">
      <w:pPr>
        <w:jc w:val="both"/>
      </w:pPr>
    </w:p>
    <w:p w14:paraId="017CF18D" w14:textId="04AE30F6" w:rsidR="00356CD2" w:rsidRDefault="00871399" w:rsidP="00356CD2">
      <w:pPr>
        <w:jc w:val="both"/>
      </w:pPr>
      <w:r>
        <w:t xml:space="preserve">Beneficios generales: </w:t>
      </w:r>
    </w:p>
    <w:p w14:paraId="37567561" w14:textId="4782F107" w:rsidR="00871399" w:rsidRDefault="00871399" w:rsidP="00871399">
      <w:pPr>
        <w:pStyle w:val="Prrafodelista"/>
        <w:numPr>
          <w:ilvl w:val="0"/>
          <w:numId w:val="27"/>
        </w:numPr>
        <w:jc w:val="both"/>
      </w:pPr>
      <w:r>
        <w:t>G</w:t>
      </w:r>
      <w:r w:rsidRPr="00871399">
        <w:t>an</w:t>
      </w:r>
      <w:r>
        <w:t>ar</w:t>
      </w:r>
      <w:r w:rsidRPr="00871399">
        <w:t xml:space="preserve"> participación en el mercado tanto nacional como internacional en función de precios y de calidad</w:t>
      </w:r>
    </w:p>
    <w:p w14:paraId="40308CDB" w14:textId="1B376626" w:rsidR="00871399" w:rsidRDefault="00871399" w:rsidP="00871399">
      <w:pPr>
        <w:pStyle w:val="Prrafodelista"/>
        <w:numPr>
          <w:ilvl w:val="0"/>
          <w:numId w:val="27"/>
        </w:numPr>
        <w:jc w:val="both"/>
      </w:pPr>
      <w:r w:rsidRPr="00871399">
        <w:t>Mejor aprovechamiento de los recursos y la mejora económica</w:t>
      </w:r>
      <w:r>
        <w:t>.</w:t>
      </w:r>
    </w:p>
    <w:p w14:paraId="18C013E4" w14:textId="0B8B386D" w:rsidR="00871399" w:rsidRDefault="00871399" w:rsidP="00871399">
      <w:pPr>
        <w:pStyle w:val="Prrafodelista"/>
        <w:numPr>
          <w:ilvl w:val="0"/>
          <w:numId w:val="27"/>
        </w:numPr>
        <w:jc w:val="both"/>
      </w:pPr>
      <w:r w:rsidRPr="00871399">
        <w:t>Optimiza la adecuada gestión de los productos excedentes</w:t>
      </w:r>
      <w:r>
        <w:t>.</w:t>
      </w:r>
    </w:p>
    <w:p w14:paraId="7700711B" w14:textId="70C34B66" w:rsidR="00871399" w:rsidRDefault="00871399" w:rsidP="00871399">
      <w:pPr>
        <w:pStyle w:val="Prrafodelista"/>
        <w:numPr>
          <w:ilvl w:val="0"/>
          <w:numId w:val="27"/>
        </w:numPr>
        <w:jc w:val="both"/>
      </w:pPr>
      <w:r w:rsidRPr="00871399">
        <w:t>Facilita la buena comprensión entre los países</w:t>
      </w:r>
      <w:r>
        <w:t>.</w:t>
      </w:r>
    </w:p>
    <w:p w14:paraId="0F306D23" w14:textId="77777777" w:rsidR="00871399" w:rsidRDefault="00871399" w:rsidP="00D35CCD">
      <w:pPr>
        <w:pStyle w:val="Prrafodelista"/>
        <w:jc w:val="both"/>
      </w:pPr>
    </w:p>
    <w:p w14:paraId="35D64D94" w14:textId="721FD57B" w:rsidR="00A71E17" w:rsidRDefault="00A71E17" w:rsidP="00356CD2">
      <w:pPr>
        <w:jc w:val="both"/>
      </w:pPr>
    </w:p>
    <w:p w14:paraId="4A4DC7F1" w14:textId="24FC56EC" w:rsidR="00A71E17" w:rsidRDefault="00A71E17" w:rsidP="00356CD2">
      <w:pPr>
        <w:jc w:val="both"/>
      </w:pPr>
    </w:p>
    <w:p w14:paraId="636F6E8F" w14:textId="50873C80" w:rsidR="00871399" w:rsidRDefault="00871399" w:rsidP="00AF0B33">
      <w:pPr>
        <w:rPr>
          <w:sz w:val="24"/>
          <w:szCs w:val="24"/>
        </w:rPr>
      </w:pPr>
    </w:p>
    <w:p w14:paraId="7823C5CC" w14:textId="265EB051" w:rsidR="00871399" w:rsidRDefault="00871399" w:rsidP="00AF0B33">
      <w:pPr>
        <w:rPr>
          <w:sz w:val="24"/>
          <w:szCs w:val="24"/>
        </w:rPr>
      </w:pPr>
    </w:p>
    <w:p w14:paraId="2A2AD9B5" w14:textId="55969FFA" w:rsidR="00871399" w:rsidRDefault="00871399" w:rsidP="00AF0B3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ACA0250" wp14:editId="19CA9CFF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5994400" cy="3714750"/>
            <wp:effectExtent l="0" t="0" r="0" b="6350"/>
            <wp:wrapNone/>
            <wp:docPr id="41" name="Diagrama 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Proceso de certificación:</w:t>
      </w:r>
    </w:p>
    <w:p w14:paraId="0B4BFC09" w14:textId="3D2555B8" w:rsidR="00871399" w:rsidRDefault="00871399" w:rsidP="00AF0B33">
      <w:pPr>
        <w:rPr>
          <w:sz w:val="24"/>
          <w:szCs w:val="24"/>
        </w:rPr>
      </w:pPr>
    </w:p>
    <w:p w14:paraId="0369EA6A" w14:textId="4BB2D558" w:rsidR="00871399" w:rsidRDefault="00871399" w:rsidP="00AF0B33">
      <w:pPr>
        <w:rPr>
          <w:sz w:val="24"/>
          <w:szCs w:val="24"/>
        </w:rPr>
      </w:pPr>
    </w:p>
    <w:p w14:paraId="25EB8F42" w14:textId="23119CF6" w:rsidR="00871399" w:rsidRDefault="00871399" w:rsidP="00AF0B33">
      <w:pPr>
        <w:rPr>
          <w:sz w:val="24"/>
          <w:szCs w:val="24"/>
        </w:rPr>
      </w:pPr>
    </w:p>
    <w:p w14:paraId="30AFE2DC" w14:textId="6B2CDD01" w:rsidR="00871399" w:rsidRDefault="00871399" w:rsidP="00AF0B33">
      <w:pPr>
        <w:rPr>
          <w:sz w:val="24"/>
          <w:szCs w:val="24"/>
        </w:rPr>
      </w:pPr>
    </w:p>
    <w:p w14:paraId="77D8FFC1" w14:textId="77777777" w:rsidR="00871399" w:rsidRDefault="00871399" w:rsidP="00AF0B33">
      <w:pPr>
        <w:rPr>
          <w:sz w:val="24"/>
          <w:szCs w:val="24"/>
        </w:rPr>
      </w:pPr>
    </w:p>
    <w:p w14:paraId="3DEB4B9C" w14:textId="3879AA96" w:rsidR="00871399" w:rsidRDefault="00871399" w:rsidP="00AF0B33">
      <w:pPr>
        <w:rPr>
          <w:sz w:val="24"/>
          <w:szCs w:val="24"/>
        </w:rPr>
      </w:pPr>
    </w:p>
    <w:p w14:paraId="1EBAE284" w14:textId="2E38698C" w:rsidR="00871399" w:rsidRDefault="00871399" w:rsidP="00AF0B33">
      <w:pPr>
        <w:rPr>
          <w:sz w:val="24"/>
          <w:szCs w:val="24"/>
        </w:rPr>
      </w:pPr>
    </w:p>
    <w:p w14:paraId="758081F5" w14:textId="5AB91DE9" w:rsidR="00356CD2" w:rsidRDefault="00356CD2" w:rsidP="00AF0B33">
      <w:pPr>
        <w:rPr>
          <w:sz w:val="24"/>
          <w:szCs w:val="24"/>
        </w:rPr>
      </w:pPr>
    </w:p>
    <w:p w14:paraId="0ABD635E" w14:textId="2C031CAE" w:rsidR="00871399" w:rsidRDefault="00871399" w:rsidP="00AF0B33">
      <w:pPr>
        <w:rPr>
          <w:sz w:val="24"/>
          <w:szCs w:val="24"/>
        </w:rPr>
      </w:pPr>
    </w:p>
    <w:p w14:paraId="0E70117C" w14:textId="7C5B8674" w:rsidR="00871399" w:rsidRDefault="00871399" w:rsidP="00AF0B33">
      <w:pPr>
        <w:rPr>
          <w:sz w:val="24"/>
          <w:szCs w:val="24"/>
        </w:rPr>
      </w:pPr>
    </w:p>
    <w:p w14:paraId="5E420A1F" w14:textId="268B3C60" w:rsidR="00871399" w:rsidRDefault="00871399" w:rsidP="00AF0B33">
      <w:pPr>
        <w:rPr>
          <w:sz w:val="24"/>
          <w:szCs w:val="24"/>
        </w:rPr>
      </w:pPr>
    </w:p>
    <w:p w14:paraId="4698050B" w14:textId="51064C7D" w:rsidR="00871399" w:rsidRDefault="00871399" w:rsidP="00AF0B33">
      <w:pPr>
        <w:rPr>
          <w:sz w:val="24"/>
          <w:szCs w:val="24"/>
        </w:rPr>
      </w:pPr>
    </w:p>
    <w:p w14:paraId="79B13AE9" w14:textId="1F2E053E" w:rsidR="00871399" w:rsidRDefault="00871399" w:rsidP="00AF0B33">
      <w:pPr>
        <w:rPr>
          <w:sz w:val="24"/>
          <w:szCs w:val="24"/>
        </w:rPr>
      </w:pPr>
    </w:p>
    <w:p w14:paraId="691C9346" w14:textId="77777777" w:rsidR="00871399" w:rsidRDefault="00871399" w:rsidP="00871399"/>
    <w:p w14:paraId="084ACA43" w14:textId="41AE3486" w:rsidR="00871399" w:rsidRPr="001830D2" w:rsidRDefault="00871399" w:rsidP="00871399">
      <w:pPr>
        <w:rPr>
          <w:b/>
          <w:bCs/>
        </w:rPr>
      </w:pPr>
      <w:r>
        <w:rPr>
          <w:b/>
          <w:bCs/>
        </w:rPr>
        <w:t>Aprovecha al máximo tus ventas de exportación, en WISE Services somos tu aliado ideal.</w:t>
      </w:r>
    </w:p>
    <w:p w14:paraId="383E1A0C" w14:textId="77777777" w:rsidR="00871399" w:rsidRDefault="00871399" w:rsidP="00871399">
      <w:pPr>
        <w:spacing w:after="0"/>
        <w:rPr>
          <w:b/>
        </w:rPr>
      </w:pPr>
      <w:r>
        <w:rPr>
          <w:b/>
        </w:rPr>
        <w:t>Llama: al 33 37 77 36 10</w:t>
      </w:r>
    </w:p>
    <w:p w14:paraId="417A108E" w14:textId="77777777" w:rsidR="00871399" w:rsidRDefault="00871399" w:rsidP="00871399">
      <w:pPr>
        <w:spacing w:after="0"/>
        <w:rPr>
          <w:rStyle w:val="Hipervnculo"/>
          <w:b/>
        </w:rPr>
      </w:pPr>
      <w:r>
        <w:rPr>
          <w:b/>
        </w:rPr>
        <w:t xml:space="preserve">Escribenos: </w:t>
      </w:r>
      <w:hyperlink r:id="rId17" w:history="1">
        <w:r w:rsidRPr="008B0088">
          <w:rPr>
            <w:rStyle w:val="Hipervnculo"/>
          </w:rPr>
          <w:t>primer_contacto@wisenet.com.mx</w:t>
        </w:r>
      </w:hyperlink>
    </w:p>
    <w:p w14:paraId="1D5AABCC" w14:textId="77777777" w:rsidR="00871399" w:rsidRDefault="00871399" w:rsidP="00871399">
      <w:pPr>
        <w:spacing w:after="0"/>
        <w:rPr>
          <w:b/>
        </w:rPr>
      </w:pPr>
    </w:p>
    <w:p w14:paraId="3A7D7EE3" w14:textId="0B53A5D4" w:rsidR="00871399" w:rsidRDefault="00871399" w:rsidP="00871399">
      <w:pPr>
        <w:spacing w:after="0"/>
        <w:rPr>
          <w:b/>
        </w:rPr>
      </w:pPr>
      <w:r>
        <w:rPr>
          <w:b/>
        </w:rPr>
        <w:t xml:space="preserve">A través de nuestras redes sociales: </w:t>
      </w:r>
      <w:r w:rsidR="00D35CCD" w:rsidRPr="00D35CCD">
        <w:rPr>
          <w:b/>
        </w:rPr>
        <w:t>https://www.linkedin.com/company/wise-international-group</w:t>
      </w:r>
    </w:p>
    <w:p w14:paraId="7B7992C4" w14:textId="77777777" w:rsidR="00871399" w:rsidRDefault="00871399" w:rsidP="00871399">
      <w:pPr>
        <w:spacing w:after="0"/>
        <w:rPr>
          <w:b/>
        </w:rPr>
      </w:pPr>
    </w:p>
    <w:p w14:paraId="02007446" w14:textId="7B5D4573" w:rsidR="00871399" w:rsidRDefault="00871399" w:rsidP="00871399">
      <w:pPr>
        <w:spacing w:after="0"/>
        <w:rPr>
          <w:b/>
        </w:rPr>
      </w:pPr>
      <w:r>
        <w:rPr>
          <w:b/>
        </w:rPr>
        <w:t>Para agendar un diágn</w:t>
      </w:r>
      <w:r w:rsidR="00D35CCD">
        <w:rPr>
          <w:b/>
        </w:rPr>
        <w:t>óstico gratuito y platicar de có</w:t>
      </w:r>
      <w:bookmarkStart w:id="0" w:name="_GoBack"/>
      <w:bookmarkEnd w:id="0"/>
      <w:r>
        <w:rPr>
          <w:b/>
        </w:rPr>
        <w:t>mo te podemos llevar de tu situación actual a tu situación deseada y si somos la opción que le conviene a tu empresa.</w:t>
      </w:r>
    </w:p>
    <w:p w14:paraId="667959B3" w14:textId="77777777" w:rsidR="00871399" w:rsidRDefault="00871399" w:rsidP="00871399">
      <w:pPr>
        <w:spacing w:after="0"/>
        <w:rPr>
          <w:b/>
        </w:rPr>
      </w:pPr>
    </w:p>
    <w:p w14:paraId="587311AD" w14:textId="31E520A8" w:rsidR="00871399" w:rsidRDefault="00871399" w:rsidP="00871399">
      <w:pPr>
        <w:spacing w:after="0"/>
        <w:jc w:val="right"/>
        <w:rPr>
          <w:b/>
        </w:rPr>
      </w:pPr>
      <w:r>
        <w:rPr>
          <w:b/>
        </w:rPr>
        <w:t>“WISE SERVICES es</w:t>
      </w:r>
      <w:r w:rsidRPr="0008123D">
        <w:rPr>
          <w:b/>
        </w:rPr>
        <w:t xml:space="preserve"> el </w:t>
      </w:r>
      <w:r>
        <w:rPr>
          <w:b/>
        </w:rPr>
        <w:t>vinculo entre tu empresa y la maxima eficacia”</w:t>
      </w:r>
    </w:p>
    <w:p w14:paraId="438BD418" w14:textId="66547BE0" w:rsidR="00871399" w:rsidRDefault="00871399" w:rsidP="00AF0B33">
      <w:pPr>
        <w:rPr>
          <w:sz w:val="24"/>
          <w:szCs w:val="24"/>
        </w:rPr>
      </w:pPr>
    </w:p>
    <w:p w14:paraId="52213470" w14:textId="77777777" w:rsidR="00871399" w:rsidRPr="0015210F" w:rsidRDefault="00871399" w:rsidP="00AF0B33">
      <w:pPr>
        <w:rPr>
          <w:sz w:val="24"/>
          <w:szCs w:val="24"/>
        </w:rPr>
      </w:pPr>
    </w:p>
    <w:sectPr w:rsidR="00871399" w:rsidRPr="0015210F" w:rsidSect="005C01B7">
      <w:headerReference w:type="even" r:id="rId18"/>
      <w:headerReference w:type="default" r:id="rId19"/>
      <w:headerReference w:type="first" r:id="rId20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9ACE5" w14:textId="77777777" w:rsidR="00C3488C" w:rsidRDefault="00C3488C" w:rsidP="0015210F">
      <w:pPr>
        <w:spacing w:after="0" w:line="240" w:lineRule="auto"/>
      </w:pPr>
      <w:r>
        <w:separator/>
      </w:r>
    </w:p>
  </w:endnote>
  <w:endnote w:type="continuationSeparator" w:id="0">
    <w:p w14:paraId="34B5AC6B" w14:textId="77777777" w:rsidR="00C3488C" w:rsidRDefault="00C3488C" w:rsidP="0015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CAD87" w14:textId="77777777" w:rsidR="00C3488C" w:rsidRDefault="00C3488C" w:rsidP="0015210F">
      <w:pPr>
        <w:spacing w:after="0" w:line="240" w:lineRule="auto"/>
      </w:pPr>
      <w:r>
        <w:separator/>
      </w:r>
    </w:p>
  </w:footnote>
  <w:footnote w:type="continuationSeparator" w:id="0">
    <w:p w14:paraId="24C12AF5" w14:textId="77777777" w:rsidR="00C3488C" w:rsidRDefault="00C3488C" w:rsidP="0015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AEE17" w14:textId="635719D0" w:rsidR="0015210F" w:rsidRDefault="00C3488C">
    <w:pPr>
      <w:pStyle w:val="Encabezado"/>
    </w:pPr>
    <w:r>
      <w:rPr>
        <w:noProof/>
      </w:rPr>
      <w:pict w14:anchorId="1F862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7594" o:spid="_x0000_s2051" type="#_x0000_t75" alt="WISE INT (Hoja Membretada) tamaño carta" style="position:absolute;margin-left:0;margin-top:0;width:612.25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ISE INT (Hoja Membretada) tamaño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2CFFC" w14:textId="0AB46643" w:rsidR="0015210F" w:rsidRDefault="0036150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5C3D93A" wp14:editId="1737BBD4">
              <wp:simplePos x="0" y="0"/>
              <wp:positionH relativeFrom="column">
                <wp:posOffset>4733925</wp:posOffset>
              </wp:positionH>
              <wp:positionV relativeFrom="page">
                <wp:posOffset>8316595</wp:posOffset>
              </wp:positionV>
              <wp:extent cx="2336165" cy="161226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6165" cy="1612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BA7A6F" w14:textId="77777777" w:rsidR="0036150E" w:rsidRPr="00C10FE9" w:rsidRDefault="0036150E" w:rsidP="0036150E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Alejandro Andalón</w:t>
                          </w:r>
                        </w:p>
                        <w:p w14:paraId="1BF7E4F2" w14:textId="77777777" w:rsidR="0036150E" w:rsidRPr="00C10FE9" w:rsidRDefault="0036150E" w:rsidP="0036150E">
                          <w:pPr>
                            <w:spacing w:after="0"/>
                            <w:jc w:val="right"/>
                            <w:rPr>
                              <w:color w:val="FFD966" w:themeColor="accent4" w:themeTint="9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D966" w:themeColor="accent4" w:themeTint="99"/>
                              <w:sz w:val="20"/>
                              <w:szCs w:val="20"/>
                            </w:rPr>
                            <w:t>G E R E N T E. C O M E R C I A L</w:t>
                          </w:r>
                        </w:p>
                        <w:p w14:paraId="1016CB9E" w14:textId="77777777" w:rsidR="0036150E" w:rsidRPr="001062A3" w:rsidRDefault="0036150E" w:rsidP="0036150E"/>
                        <w:p w14:paraId="558E2C9C" w14:textId="77777777" w:rsidR="0036150E" w:rsidRPr="001062A3" w:rsidRDefault="0036150E" w:rsidP="0036150E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1062A3">
                            <w:rPr>
                              <w:color w:val="FFFFFF" w:themeColor="background1"/>
                              <w:lang w:val="en-US"/>
                            </w:rPr>
                            <w:t xml:space="preserve">477 253 04 26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FE794C" wp14:editId="0F80657B">
                                <wp:extent cx="156845" cy="156845"/>
                                <wp:effectExtent l="0" t="0" r="0" b="0"/>
                                <wp:docPr id="9" name="Gráfico 9" descr="Auricula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Gráfico 4" descr="Auricular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845" cy="1568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525010" w14:textId="77777777" w:rsidR="0036150E" w:rsidRPr="001062A3" w:rsidRDefault="0036150E" w:rsidP="0036150E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1062A3">
                            <w:rPr>
                              <w:color w:val="FFFFFF" w:themeColor="background1"/>
                              <w:lang w:val="en-US"/>
                            </w:rPr>
                            <w:t>333 777 36 10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C1CAEB" wp14:editId="64926BCA">
                                <wp:extent cx="156845" cy="156845"/>
                                <wp:effectExtent l="0" t="0" r="0" b="0"/>
                                <wp:docPr id="10" name="Gráfico 10" descr="Auricula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Gráfico 4" descr="Auricular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845" cy="1568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2D64529" w14:textId="77777777" w:rsidR="0036150E" w:rsidRPr="001062A3" w:rsidRDefault="0036150E" w:rsidP="0036150E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1062A3">
                            <w:rPr>
                              <w:color w:val="FFFFFF" w:themeColor="background1"/>
                              <w:lang w:val="en-US"/>
                            </w:rPr>
                            <w:t xml:space="preserve">    aandalon@wisenet.com.mx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3E1D17" wp14:editId="49EEED19">
                                <wp:extent cx="132715" cy="132715"/>
                                <wp:effectExtent l="0" t="0" r="0" b="0"/>
                                <wp:docPr id="7" name="Gráfico 7" descr="Contorn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Gráfico 7" descr="Contorno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715" cy="132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281D73" w14:textId="77777777" w:rsidR="0036150E" w:rsidRPr="001062A3" w:rsidRDefault="0036150E" w:rsidP="0036150E">
                          <w:pPr>
                            <w:jc w:val="right"/>
                            <w:rPr>
                              <w:lang w:val="en-US"/>
                            </w:rPr>
                          </w:pPr>
                          <w:r w:rsidRPr="001062A3">
                            <w:rPr>
                              <w:color w:val="FFFFFF" w:themeColor="background1"/>
                              <w:lang w:val="en-US"/>
                            </w:rPr>
                            <w:t>wiseinternational.com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0AA794" wp14:editId="29CBCE41">
                                <wp:extent cx="170815" cy="170815"/>
                                <wp:effectExtent l="0" t="0" r="0" b="0"/>
                                <wp:docPr id="8" name="Gráfico 8" descr="Curso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Gráfico 8" descr="Cursor"/>
                                        <pic:cNvPicPr/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6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0815" cy="1708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5C3D93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72.75pt;margin-top:654.85pt;width:183.95pt;height:126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" filled="f" stroked="f" strokeweight=".5pt">
              <v:textbox>
                <w:txbxContent>
                  <w:p w14:paraId="5BBA7A6F" w14:textId="77777777" w:rsidR="0036150E" w:rsidRPr="00C10FE9" w:rsidRDefault="0036150E" w:rsidP="0036150E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Alejandro Andalón</w:t>
                    </w:r>
                  </w:p>
                  <w:p w14:paraId="1BF7E4F2" w14:textId="77777777" w:rsidR="0036150E" w:rsidRPr="00C10FE9" w:rsidRDefault="0036150E" w:rsidP="0036150E">
                    <w:pPr>
                      <w:spacing w:after="0"/>
                      <w:jc w:val="right"/>
                      <w:rPr>
                        <w:color w:val="FFD966" w:themeColor="accent4" w:themeTint="99"/>
                        <w:sz w:val="20"/>
                        <w:szCs w:val="20"/>
                      </w:rPr>
                    </w:pPr>
                    <w:r>
                      <w:rPr>
                        <w:color w:val="FFD966" w:themeColor="accent4" w:themeTint="99"/>
                        <w:sz w:val="20"/>
                        <w:szCs w:val="20"/>
                      </w:rPr>
                      <w:t>G E R E N T E. C O M E R C I A L</w:t>
                    </w:r>
                  </w:p>
                  <w:p w14:paraId="1016CB9E" w14:textId="77777777" w:rsidR="0036150E" w:rsidRPr="001062A3" w:rsidRDefault="0036150E" w:rsidP="0036150E"/>
                  <w:p w14:paraId="558E2C9C" w14:textId="77777777" w:rsidR="0036150E" w:rsidRPr="001062A3" w:rsidRDefault="0036150E" w:rsidP="0036150E">
                    <w:pPr>
                      <w:spacing w:after="0"/>
                      <w:jc w:val="right"/>
                      <w:rPr>
                        <w:color w:val="FFFFFF" w:themeColor="background1"/>
                        <w:lang w:val="en-US"/>
                      </w:rPr>
                    </w:pPr>
                    <w:r w:rsidRPr="001062A3">
                      <w:rPr>
                        <w:color w:val="FFFFFF" w:themeColor="background1"/>
                        <w:lang w:val="en-US"/>
                      </w:rPr>
                      <w:t xml:space="preserve">477 253 04 26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AFE794C" wp14:editId="0F80657B">
                          <wp:extent cx="156845" cy="156845"/>
                          <wp:effectExtent l="0" t="0" r="0" b="0"/>
                          <wp:docPr id="9" name="Gráfico 9" descr="Auricula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Gráfico 4" descr="Auricular"/>
                                  <pic:cNvPicPr/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845" cy="1568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A525010" w14:textId="77777777" w:rsidR="0036150E" w:rsidRPr="001062A3" w:rsidRDefault="0036150E" w:rsidP="0036150E">
                    <w:pPr>
                      <w:spacing w:after="0"/>
                      <w:jc w:val="right"/>
                      <w:rPr>
                        <w:color w:val="FFFFFF" w:themeColor="background1"/>
                        <w:lang w:val="en-US"/>
                      </w:rPr>
                    </w:pPr>
                    <w:r w:rsidRPr="001062A3">
                      <w:rPr>
                        <w:color w:val="FFFFFF" w:themeColor="background1"/>
                        <w:lang w:val="en-US"/>
                      </w:rPr>
                      <w:t>333 777 36 10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BC1CAEB" wp14:editId="64926BCA">
                          <wp:extent cx="156845" cy="156845"/>
                          <wp:effectExtent l="0" t="0" r="0" b="0"/>
                          <wp:docPr id="10" name="Gráfico 10" descr="Auricula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Gráfico 4" descr="Auricular"/>
                                  <pic:cNvPicPr/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845" cy="1568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2D64529" w14:textId="77777777" w:rsidR="0036150E" w:rsidRPr="001062A3" w:rsidRDefault="0036150E" w:rsidP="0036150E">
                    <w:pPr>
                      <w:spacing w:after="0"/>
                      <w:jc w:val="right"/>
                      <w:rPr>
                        <w:color w:val="FFFFFF" w:themeColor="background1"/>
                        <w:lang w:val="en-US"/>
                      </w:rPr>
                    </w:pPr>
                    <w:r w:rsidRPr="001062A3">
                      <w:rPr>
                        <w:color w:val="FFFFFF" w:themeColor="background1"/>
                        <w:lang w:val="en-US"/>
                      </w:rPr>
                      <w:t xml:space="preserve">    aandalon@wisenet.com.mx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03E1D17" wp14:editId="49EEED19">
                          <wp:extent cx="132715" cy="132715"/>
                          <wp:effectExtent l="0" t="0" r="0" b="0"/>
                          <wp:docPr id="7" name="Gráfico 7" descr="Contorn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Gráfico 7" descr="Contorno"/>
                                  <pic:cNvPicPr/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715" cy="132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281D73" w14:textId="77777777" w:rsidR="0036150E" w:rsidRPr="001062A3" w:rsidRDefault="0036150E" w:rsidP="0036150E">
                    <w:pPr>
                      <w:jc w:val="right"/>
                      <w:rPr>
                        <w:lang w:val="en-US"/>
                      </w:rPr>
                    </w:pPr>
                    <w:r w:rsidRPr="001062A3">
                      <w:rPr>
                        <w:color w:val="FFFFFF" w:themeColor="background1"/>
                        <w:lang w:val="en-US"/>
                      </w:rPr>
                      <w:t>wiseinternational.com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E0AA794" wp14:editId="29CBCE41">
                          <wp:extent cx="170815" cy="170815"/>
                          <wp:effectExtent l="0" t="0" r="0" b="0"/>
                          <wp:docPr id="8" name="Gráfico 8" descr="Curso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Gráfico 8" descr="Cursor"/>
                                  <pic:cNvPicPr/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0815" cy="1708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3488C">
      <w:rPr>
        <w:noProof/>
      </w:rPr>
      <w:pict w14:anchorId="2599C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7595" o:spid="_x0000_s2050" type="#_x0000_t75" alt="WISE INT (Hoja Membretada) tamaño carta" style="position:absolute;margin-left:0;margin-top:0;width:612.25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3" o:title="WISE INT (Hoja Membretada) tamaño 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7A7F3" w14:textId="2C726CCD" w:rsidR="0015210F" w:rsidRDefault="00C3488C">
    <w:pPr>
      <w:pStyle w:val="Encabezado"/>
    </w:pPr>
    <w:r>
      <w:rPr>
        <w:noProof/>
      </w:rPr>
      <w:pict w14:anchorId="3CC4C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7593" o:spid="_x0000_s2049" type="#_x0000_t75" alt="WISE INT (Hoja Membretada) tamaño carta" style="position:absolute;margin-left:0;margin-top:0;width:612.25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ISE INT (Hoja Membretada) tamaño 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7" type="#_x0000_t75" alt="Cursor" style="width:21.9pt;height:21.9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" o:bullet="t">
        <v:imagedata r:id="rId1" o:title="" croptop="-5958f" cropbottom="-8639f" cropleft="-5958f" cropright="-8639f"/>
        <o:lock v:ext="edit" aspectratio="f"/>
      </v:shape>
    </w:pict>
  </w:numPicBullet>
  <w:numPicBullet w:numPicBulletId="1">
    <w:pict>
      <v:shape id="_x0000_i1238" type="#_x0000_t75" style="width:11.9pt;height:11.9pt" o:bullet="t">
        <v:imagedata r:id="rId2" o:title="BD14754_"/>
      </v:shape>
    </w:pict>
  </w:numPicBullet>
  <w:abstractNum w:abstractNumId="0" w15:restartNumberingAfterBreak="0">
    <w:nsid w:val="001E2E55"/>
    <w:multiLevelType w:val="hybridMultilevel"/>
    <w:tmpl w:val="FA203E8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0F85"/>
    <w:multiLevelType w:val="hybridMultilevel"/>
    <w:tmpl w:val="95FEB6C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7F35"/>
    <w:multiLevelType w:val="hybridMultilevel"/>
    <w:tmpl w:val="EA124232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6A4C"/>
    <w:multiLevelType w:val="multilevel"/>
    <w:tmpl w:val="77C6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50FCF"/>
    <w:multiLevelType w:val="hybridMultilevel"/>
    <w:tmpl w:val="FA64911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474"/>
    <w:multiLevelType w:val="hybridMultilevel"/>
    <w:tmpl w:val="1DC456BE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C660A"/>
    <w:multiLevelType w:val="hybridMultilevel"/>
    <w:tmpl w:val="6A8CE91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AA0"/>
    <w:multiLevelType w:val="hybridMultilevel"/>
    <w:tmpl w:val="3E48CD4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722F8"/>
    <w:multiLevelType w:val="hybridMultilevel"/>
    <w:tmpl w:val="99A2422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F81A73"/>
    <w:multiLevelType w:val="hybridMultilevel"/>
    <w:tmpl w:val="BA4C7680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7817D95"/>
    <w:multiLevelType w:val="hybridMultilevel"/>
    <w:tmpl w:val="2A100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35F9C"/>
    <w:multiLevelType w:val="hybridMultilevel"/>
    <w:tmpl w:val="573C190C"/>
    <w:lvl w:ilvl="0" w:tplc="19288ADE">
      <w:start w:val="2"/>
      <w:numFmt w:val="bullet"/>
      <w:lvlText w:val=""/>
      <w:lvlPicBulletId w:val="1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84995"/>
    <w:multiLevelType w:val="hybridMultilevel"/>
    <w:tmpl w:val="61A425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300ED"/>
    <w:multiLevelType w:val="hybridMultilevel"/>
    <w:tmpl w:val="678026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21DE2"/>
    <w:multiLevelType w:val="hybridMultilevel"/>
    <w:tmpl w:val="9B8CD3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C7AFD"/>
    <w:multiLevelType w:val="hybridMultilevel"/>
    <w:tmpl w:val="048856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93748"/>
    <w:multiLevelType w:val="hybridMultilevel"/>
    <w:tmpl w:val="E52ECF64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22B7B"/>
    <w:multiLevelType w:val="hybridMultilevel"/>
    <w:tmpl w:val="6DFE0D78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B733C"/>
    <w:multiLevelType w:val="hybridMultilevel"/>
    <w:tmpl w:val="4CE2F91E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214F7"/>
    <w:multiLevelType w:val="hybridMultilevel"/>
    <w:tmpl w:val="50AAEF60"/>
    <w:lvl w:ilvl="0" w:tplc="F64E9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41B5E"/>
    <w:multiLevelType w:val="hybridMultilevel"/>
    <w:tmpl w:val="56E86D4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74F20"/>
    <w:multiLevelType w:val="hybridMultilevel"/>
    <w:tmpl w:val="8C1228CC"/>
    <w:lvl w:ilvl="0" w:tplc="7CDA41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C29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C6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347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02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804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C5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C3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F4B2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D406FBB"/>
    <w:multiLevelType w:val="hybridMultilevel"/>
    <w:tmpl w:val="4AC0FB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47B42"/>
    <w:multiLevelType w:val="hybridMultilevel"/>
    <w:tmpl w:val="A8B6DD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823D3"/>
    <w:multiLevelType w:val="hybridMultilevel"/>
    <w:tmpl w:val="2B20D310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5575A"/>
    <w:multiLevelType w:val="hybridMultilevel"/>
    <w:tmpl w:val="E0B65BC4"/>
    <w:lvl w:ilvl="0" w:tplc="E1007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47DBB"/>
    <w:multiLevelType w:val="hybridMultilevel"/>
    <w:tmpl w:val="A6E40A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26"/>
  </w:num>
  <w:num w:numId="8">
    <w:abstractNumId w:val="20"/>
  </w:num>
  <w:num w:numId="9">
    <w:abstractNumId w:val="2"/>
  </w:num>
  <w:num w:numId="10">
    <w:abstractNumId w:val="16"/>
  </w:num>
  <w:num w:numId="11">
    <w:abstractNumId w:val="1"/>
  </w:num>
  <w:num w:numId="12">
    <w:abstractNumId w:val="13"/>
  </w:num>
  <w:num w:numId="13">
    <w:abstractNumId w:val="14"/>
  </w:num>
  <w:num w:numId="14">
    <w:abstractNumId w:val="23"/>
  </w:num>
  <w:num w:numId="15">
    <w:abstractNumId w:val="18"/>
  </w:num>
  <w:num w:numId="16">
    <w:abstractNumId w:val="17"/>
  </w:num>
  <w:num w:numId="17">
    <w:abstractNumId w:val="24"/>
  </w:num>
  <w:num w:numId="18">
    <w:abstractNumId w:val="5"/>
  </w:num>
  <w:num w:numId="19">
    <w:abstractNumId w:val="3"/>
  </w:num>
  <w:num w:numId="20">
    <w:abstractNumId w:val="15"/>
  </w:num>
  <w:num w:numId="21">
    <w:abstractNumId w:val="9"/>
  </w:num>
  <w:num w:numId="22">
    <w:abstractNumId w:val="4"/>
  </w:num>
  <w:num w:numId="23">
    <w:abstractNumId w:val="7"/>
  </w:num>
  <w:num w:numId="24">
    <w:abstractNumId w:val="22"/>
  </w:num>
  <w:num w:numId="25">
    <w:abstractNumId w:val="19"/>
  </w:num>
  <w:num w:numId="26">
    <w:abstractNumId w:val="2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0F"/>
    <w:rsid w:val="00050A3F"/>
    <w:rsid w:val="0006550C"/>
    <w:rsid w:val="00074D69"/>
    <w:rsid w:val="000D3373"/>
    <w:rsid w:val="00110BC8"/>
    <w:rsid w:val="0015210F"/>
    <w:rsid w:val="00197167"/>
    <w:rsid w:val="001C4162"/>
    <w:rsid w:val="00264FC0"/>
    <w:rsid w:val="002C5FDA"/>
    <w:rsid w:val="00303691"/>
    <w:rsid w:val="003045F4"/>
    <w:rsid w:val="00356CD2"/>
    <w:rsid w:val="0036150E"/>
    <w:rsid w:val="00366DE9"/>
    <w:rsid w:val="003769EB"/>
    <w:rsid w:val="003A3F6D"/>
    <w:rsid w:val="003D3147"/>
    <w:rsid w:val="005210F9"/>
    <w:rsid w:val="00537838"/>
    <w:rsid w:val="00540D0D"/>
    <w:rsid w:val="00556942"/>
    <w:rsid w:val="005A055D"/>
    <w:rsid w:val="005C01B7"/>
    <w:rsid w:val="00617130"/>
    <w:rsid w:val="006375D0"/>
    <w:rsid w:val="006A61F5"/>
    <w:rsid w:val="006F5410"/>
    <w:rsid w:val="00756F3D"/>
    <w:rsid w:val="00761160"/>
    <w:rsid w:val="00780067"/>
    <w:rsid w:val="007938F3"/>
    <w:rsid w:val="00856816"/>
    <w:rsid w:val="00871399"/>
    <w:rsid w:val="008F44D9"/>
    <w:rsid w:val="0093486D"/>
    <w:rsid w:val="009A78A8"/>
    <w:rsid w:val="009B586A"/>
    <w:rsid w:val="00A12270"/>
    <w:rsid w:val="00A27373"/>
    <w:rsid w:val="00A667AF"/>
    <w:rsid w:val="00A71132"/>
    <w:rsid w:val="00A71E17"/>
    <w:rsid w:val="00AF0B33"/>
    <w:rsid w:val="00AF7B9A"/>
    <w:rsid w:val="00B410A2"/>
    <w:rsid w:val="00B746AC"/>
    <w:rsid w:val="00B90F91"/>
    <w:rsid w:val="00BF2E7F"/>
    <w:rsid w:val="00C10FE9"/>
    <w:rsid w:val="00C334DB"/>
    <w:rsid w:val="00C3488C"/>
    <w:rsid w:val="00C4649E"/>
    <w:rsid w:val="00C83F59"/>
    <w:rsid w:val="00CA0372"/>
    <w:rsid w:val="00CF6AB7"/>
    <w:rsid w:val="00D12758"/>
    <w:rsid w:val="00D35CCD"/>
    <w:rsid w:val="00D64865"/>
    <w:rsid w:val="00DB5C25"/>
    <w:rsid w:val="00DE602C"/>
    <w:rsid w:val="00DF7ECD"/>
    <w:rsid w:val="00E03D8E"/>
    <w:rsid w:val="00E0567D"/>
    <w:rsid w:val="00E261C4"/>
    <w:rsid w:val="00E824BB"/>
    <w:rsid w:val="00F62107"/>
    <w:rsid w:val="00FC5C80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7B771F"/>
  <w15:chartTrackingRefBased/>
  <w15:docId w15:val="{8AD4704F-0A7B-4F32-A3F4-28D313B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2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10F"/>
  </w:style>
  <w:style w:type="paragraph" w:styleId="Piedepgina">
    <w:name w:val="footer"/>
    <w:basedOn w:val="Normal"/>
    <w:link w:val="PiedepginaCar"/>
    <w:uiPriority w:val="99"/>
    <w:unhideWhenUsed/>
    <w:rsid w:val="00152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10F"/>
  </w:style>
  <w:style w:type="paragraph" w:styleId="Prrafodelista">
    <w:name w:val="List Paragraph"/>
    <w:basedOn w:val="Normal"/>
    <w:uiPriority w:val="34"/>
    <w:qFormat/>
    <w:rsid w:val="00264F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56CD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71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yperlink" Target="mailto:primer_contacto@wisenet.com.mx" TargetMode="Externa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0.svg"/><Relationship Id="rId13" Type="http://schemas.openxmlformats.org/officeDocument/2006/relationships/image" Target="media/image3.png"/><Relationship Id="rId3" Type="http://schemas.openxmlformats.org/officeDocument/2006/relationships/image" Target="media/image6.png"/><Relationship Id="rId7" Type="http://schemas.openxmlformats.org/officeDocument/2006/relationships/image" Target="media/image40.png"/><Relationship Id="rId12" Type="http://schemas.openxmlformats.org/officeDocument/2006/relationships/image" Target="media/image90.sv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11" Type="http://schemas.openxmlformats.org/officeDocument/2006/relationships/image" Target="media/image80.png"/><Relationship Id="rId5" Type="http://schemas.openxmlformats.org/officeDocument/2006/relationships/image" Target="media/image8.png"/><Relationship Id="rId10" Type="http://schemas.openxmlformats.org/officeDocument/2006/relationships/image" Target="media/image70.svg"/><Relationship Id="rId4" Type="http://schemas.openxmlformats.org/officeDocument/2006/relationships/image" Target="media/image7.svg"/><Relationship Id="rId9" Type="http://schemas.openxmlformats.org/officeDocument/2006/relationships/image" Target="media/image6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7EAC56-4784-4339-B586-39405B940E92}" type="doc">
      <dgm:prSet loTypeId="urn:microsoft.com/office/officeart/2005/8/layout/h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D2625E29-020A-46BC-B1F2-29DE95BDFABF}">
      <dgm:prSet phldrT="[Texto]"/>
      <dgm:spPr/>
      <dgm:t>
        <a:bodyPr/>
        <a:lstStyle/>
        <a:p>
          <a:r>
            <a:rPr lang="es-MX" b="1"/>
            <a:t>CERTIFICACION IVA-IEPS</a:t>
          </a:r>
        </a:p>
      </dgm:t>
    </dgm:pt>
    <dgm:pt modelId="{811F3BEB-E5F7-464A-8119-255D0DD7CD50}" type="parTrans" cxnId="{2E30920B-A647-4ADC-9547-7B8B6EE72E64}">
      <dgm:prSet/>
      <dgm:spPr/>
      <dgm:t>
        <a:bodyPr/>
        <a:lstStyle/>
        <a:p>
          <a:endParaRPr lang="es-MX"/>
        </a:p>
      </dgm:t>
    </dgm:pt>
    <dgm:pt modelId="{6B63E2A3-FFB4-4067-8898-0BEA98B1ACA1}" type="sibTrans" cxnId="{2E30920B-A647-4ADC-9547-7B8B6EE72E64}">
      <dgm:prSet/>
      <dgm:spPr/>
      <dgm:t>
        <a:bodyPr/>
        <a:lstStyle/>
        <a:p>
          <a:endParaRPr lang="es-MX"/>
        </a:p>
      </dgm:t>
    </dgm:pt>
    <dgm:pt modelId="{700F1EB9-20AD-4B32-99F5-65C0EC943ECA}">
      <dgm:prSet phldrT="[Texto]"/>
      <dgm:spPr/>
      <dgm:t>
        <a:bodyPr/>
        <a:lstStyle/>
        <a:p>
          <a:pPr algn="just"/>
          <a:r>
            <a:rPr lang="es-MX"/>
            <a:t>El Servicio de Administración Tributaria otorga un crédito fiscal a las empresas IMMEX que importen mercancías en forma temporal.</a:t>
          </a:r>
        </a:p>
      </dgm:t>
    </dgm:pt>
    <dgm:pt modelId="{ADFB18A7-B112-49FF-A5C6-53476D1A355A}" type="parTrans" cxnId="{E4F9EA70-3BB8-498E-A527-F7181A69353A}">
      <dgm:prSet/>
      <dgm:spPr/>
      <dgm:t>
        <a:bodyPr/>
        <a:lstStyle/>
        <a:p>
          <a:endParaRPr lang="es-MX"/>
        </a:p>
      </dgm:t>
    </dgm:pt>
    <dgm:pt modelId="{AE0EA173-AE8B-4CC6-9C17-7C560C297BAE}" type="sibTrans" cxnId="{E4F9EA70-3BB8-498E-A527-F7181A69353A}">
      <dgm:prSet/>
      <dgm:spPr/>
      <dgm:t>
        <a:bodyPr/>
        <a:lstStyle/>
        <a:p>
          <a:endParaRPr lang="es-MX"/>
        </a:p>
      </dgm:t>
    </dgm:pt>
    <dgm:pt modelId="{0E33A43D-8C68-484F-8B59-D881D4D2B873}">
      <dgm:prSet phldrT="[Texto]"/>
      <dgm:spPr/>
      <dgm:t>
        <a:bodyPr/>
        <a:lstStyle/>
        <a:p>
          <a:r>
            <a:rPr lang="es-MX" b="1"/>
            <a:t>CTPAT</a:t>
          </a:r>
        </a:p>
      </dgm:t>
    </dgm:pt>
    <dgm:pt modelId="{E1835C1B-95DC-4946-93C6-3909CFFBF227}" type="parTrans" cxnId="{A4E2236B-D15D-4540-94AF-AFEC8F038C61}">
      <dgm:prSet/>
      <dgm:spPr/>
      <dgm:t>
        <a:bodyPr/>
        <a:lstStyle/>
        <a:p>
          <a:endParaRPr lang="es-MX"/>
        </a:p>
      </dgm:t>
    </dgm:pt>
    <dgm:pt modelId="{D559E616-457D-45C0-8E18-B09674B83FB9}" type="sibTrans" cxnId="{A4E2236B-D15D-4540-94AF-AFEC8F038C61}">
      <dgm:prSet/>
      <dgm:spPr/>
      <dgm:t>
        <a:bodyPr/>
        <a:lstStyle/>
        <a:p>
          <a:endParaRPr lang="es-MX"/>
        </a:p>
      </dgm:t>
    </dgm:pt>
    <dgm:pt modelId="{2A692617-3D48-4330-9211-FA5504060466}">
      <dgm:prSet phldrT="[Texto]"/>
      <dgm:spPr/>
      <dgm:t>
        <a:bodyPr/>
        <a:lstStyle/>
        <a:p>
          <a:pPr algn="just"/>
          <a:r>
            <a:rPr lang="es-MX"/>
            <a:t>Expedida por Aduana de Estados Unidos (CBP) enfocada a brindar beneficios a las empresas que aplican y demuestran tener implementados procesos de seguridad en su cadena </a:t>
          </a:r>
          <a:r>
            <a:rPr lang="es-MX" b="1"/>
            <a:t>logística</a:t>
          </a:r>
          <a:r>
            <a:rPr lang="es-MX"/>
            <a:t> reduciendo los riesgos.</a:t>
          </a:r>
        </a:p>
      </dgm:t>
    </dgm:pt>
    <dgm:pt modelId="{6F85D075-1E6C-4FEB-A18E-6308C97BA5CE}" type="parTrans" cxnId="{D77835C5-C1AF-43A8-9D18-9E80EAACC34F}">
      <dgm:prSet/>
      <dgm:spPr/>
      <dgm:t>
        <a:bodyPr/>
        <a:lstStyle/>
        <a:p>
          <a:endParaRPr lang="es-MX"/>
        </a:p>
      </dgm:t>
    </dgm:pt>
    <dgm:pt modelId="{3B368E43-BE93-4D63-9FF3-8BC5F284ED0D}" type="sibTrans" cxnId="{D77835C5-C1AF-43A8-9D18-9E80EAACC34F}">
      <dgm:prSet/>
      <dgm:spPr/>
      <dgm:t>
        <a:bodyPr/>
        <a:lstStyle/>
        <a:p>
          <a:endParaRPr lang="es-MX"/>
        </a:p>
      </dgm:t>
    </dgm:pt>
    <dgm:pt modelId="{7A0C137F-AFAB-4070-B935-A4CEAFA6F90B}">
      <dgm:prSet phldrT="[Texto]"/>
      <dgm:spPr/>
      <dgm:t>
        <a:bodyPr/>
        <a:lstStyle/>
        <a:p>
          <a:r>
            <a:rPr lang="es-MX" b="1"/>
            <a:t>Operador Económico Autorizado</a:t>
          </a:r>
        </a:p>
      </dgm:t>
    </dgm:pt>
    <dgm:pt modelId="{7B1AB762-0153-45B4-A455-578BFB49353F}" type="parTrans" cxnId="{0562CCB7-CDE5-4B5B-9DAA-06024C637798}">
      <dgm:prSet/>
      <dgm:spPr/>
      <dgm:t>
        <a:bodyPr/>
        <a:lstStyle/>
        <a:p>
          <a:endParaRPr lang="es-MX"/>
        </a:p>
      </dgm:t>
    </dgm:pt>
    <dgm:pt modelId="{99DF346D-F3C2-4BC4-AB7E-F22A2AB8A21B}" type="sibTrans" cxnId="{0562CCB7-CDE5-4B5B-9DAA-06024C637798}">
      <dgm:prSet/>
      <dgm:spPr/>
      <dgm:t>
        <a:bodyPr/>
        <a:lstStyle/>
        <a:p>
          <a:endParaRPr lang="es-MX"/>
        </a:p>
      </dgm:t>
    </dgm:pt>
    <dgm:pt modelId="{E2C6C7EE-E6A4-4DDA-B566-C224209E7DB1}">
      <dgm:prSet phldrT="[Texto]"/>
      <dgm:spPr/>
      <dgm:t>
        <a:bodyPr/>
        <a:lstStyle/>
        <a:p>
          <a:pPr algn="just"/>
          <a:r>
            <a:rPr lang="es-MX"/>
            <a:t>Emitida por la autoridad aduanera vinculada con la gestión y protección de la seguridad en la cadena de suministro</a:t>
          </a:r>
        </a:p>
      </dgm:t>
    </dgm:pt>
    <dgm:pt modelId="{DEFF2451-5A30-4EBD-9881-E39880FB60A1}" type="parTrans" cxnId="{9F9D8266-19AF-429B-BAC8-8F252984FAAF}">
      <dgm:prSet/>
      <dgm:spPr/>
      <dgm:t>
        <a:bodyPr/>
        <a:lstStyle/>
        <a:p>
          <a:endParaRPr lang="es-MX"/>
        </a:p>
      </dgm:t>
    </dgm:pt>
    <dgm:pt modelId="{C9560296-10FF-411B-A104-BD7D06CDD907}" type="sibTrans" cxnId="{9F9D8266-19AF-429B-BAC8-8F252984FAAF}">
      <dgm:prSet/>
      <dgm:spPr/>
      <dgm:t>
        <a:bodyPr/>
        <a:lstStyle/>
        <a:p>
          <a:endParaRPr lang="es-MX"/>
        </a:p>
      </dgm:t>
    </dgm:pt>
    <dgm:pt modelId="{A9E6B949-D923-4FE0-B82C-E92EDBF5D07F}" type="pres">
      <dgm:prSet presAssocID="{DA7EAC56-4784-4339-B586-39405B940E92}" presName="Name0" presStyleCnt="0">
        <dgm:presLayoutVars>
          <dgm:dir/>
          <dgm:animLvl val="lvl"/>
          <dgm:resizeHandles val="exact"/>
        </dgm:presLayoutVars>
      </dgm:prSet>
      <dgm:spPr/>
    </dgm:pt>
    <dgm:pt modelId="{09DE8AE6-A66D-4EC9-8457-D0008C127C0A}" type="pres">
      <dgm:prSet presAssocID="{D2625E29-020A-46BC-B1F2-29DE95BDFABF}" presName="composite" presStyleCnt="0"/>
      <dgm:spPr/>
    </dgm:pt>
    <dgm:pt modelId="{8898BBE8-4CF8-4858-AFE7-5C1D0923EDA6}" type="pres">
      <dgm:prSet presAssocID="{D2625E29-020A-46BC-B1F2-29DE95BDFABF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ADB97740-369D-4FE5-BEF8-081A090AE06E}" type="pres">
      <dgm:prSet presAssocID="{D2625E29-020A-46BC-B1F2-29DE95BDFABF}" presName="desTx" presStyleLbl="alignAccFollowNode1" presStyleIdx="0" presStyleCnt="3">
        <dgm:presLayoutVars>
          <dgm:bulletEnabled val="1"/>
        </dgm:presLayoutVars>
      </dgm:prSet>
      <dgm:spPr/>
    </dgm:pt>
    <dgm:pt modelId="{22CBB71A-FE75-48DB-8336-E25BB7B5EC89}" type="pres">
      <dgm:prSet presAssocID="{6B63E2A3-FFB4-4067-8898-0BEA98B1ACA1}" presName="space" presStyleCnt="0"/>
      <dgm:spPr/>
    </dgm:pt>
    <dgm:pt modelId="{B3CC49E8-45A9-49E2-A9A0-D772F07284A1}" type="pres">
      <dgm:prSet presAssocID="{0E33A43D-8C68-484F-8B59-D881D4D2B873}" presName="composite" presStyleCnt="0"/>
      <dgm:spPr/>
    </dgm:pt>
    <dgm:pt modelId="{4CC81EAB-9082-4F54-8592-EBE2EF5F500E}" type="pres">
      <dgm:prSet presAssocID="{0E33A43D-8C68-484F-8B59-D881D4D2B873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7B001CA4-5CDF-4662-8EB9-5E3C9D644FEB}" type="pres">
      <dgm:prSet presAssocID="{0E33A43D-8C68-484F-8B59-D881D4D2B873}" presName="desTx" presStyleLbl="alignAccFollowNode1" presStyleIdx="1" presStyleCnt="3">
        <dgm:presLayoutVars>
          <dgm:bulletEnabled val="1"/>
        </dgm:presLayoutVars>
      </dgm:prSet>
      <dgm:spPr/>
    </dgm:pt>
    <dgm:pt modelId="{8CB90450-50CA-4B41-BAEE-E75963AB3F76}" type="pres">
      <dgm:prSet presAssocID="{D559E616-457D-45C0-8E18-B09674B83FB9}" presName="space" presStyleCnt="0"/>
      <dgm:spPr/>
    </dgm:pt>
    <dgm:pt modelId="{B0A0D58B-C557-412E-8FE6-84D222F244BB}" type="pres">
      <dgm:prSet presAssocID="{7A0C137F-AFAB-4070-B935-A4CEAFA6F90B}" presName="composite" presStyleCnt="0"/>
      <dgm:spPr/>
    </dgm:pt>
    <dgm:pt modelId="{DA50C340-1070-4CB7-8379-50E1B19DAA1F}" type="pres">
      <dgm:prSet presAssocID="{7A0C137F-AFAB-4070-B935-A4CEAFA6F90B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8729AEFB-A3A6-4D63-B055-370A0970FCC4}" type="pres">
      <dgm:prSet presAssocID="{7A0C137F-AFAB-4070-B935-A4CEAFA6F90B}" presName="desTx" presStyleLbl="alignAccFollowNode1" presStyleIdx="2" presStyleCnt="3" custLinFactNeighborX="103" custLinFactNeighborY="613">
        <dgm:presLayoutVars>
          <dgm:bulletEnabled val="1"/>
        </dgm:presLayoutVars>
      </dgm:prSet>
      <dgm:spPr/>
    </dgm:pt>
  </dgm:ptLst>
  <dgm:cxnLst>
    <dgm:cxn modelId="{2E30920B-A647-4ADC-9547-7B8B6EE72E64}" srcId="{DA7EAC56-4784-4339-B586-39405B940E92}" destId="{D2625E29-020A-46BC-B1F2-29DE95BDFABF}" srcOrd="0" destOrd="0" parTransId="{811F3BEB-E5F7-464A-8119-255D0DD7CD50}" sibTransId="{6B63E2A3-FFB4-4067-8898-0BEA98B1ACA1}"/>
    <dgm:cxn modelId="{FCABFB2D-7612-4D2A-92FB-670A7F815056}" type="presOf" srcId="{2A692617-3D48-4330-9211-FA5504060466}" destId="{7B001CA4-5CDF-4662-8EB9-5E3C9D644FEB}" srcOrd="0" destOrd="0" presId="urn:microsoft.com/office/officeart/2005/8/layout/hList1"/>
    <dgm:cxn modelId="{3DFEAE3B-0CB3-485A-85F5-C71DD6A95794}" type="presOf" srcId="{DA7EAC56-4784-4339-B586-39405B940E92}" destId="{A9E6B949-D923-4FE0-B82C-E92EDBF5D07F}" srcOrd="0" destOrd="0" presId="urn:microsoft.com/office/officeart/2005/8/layout/hList1"/>
    <dgm:cxn modelId="{252F5144-D60F-4935-9EF4-D43905E61484}" type="presOf" srcId="{E2C6C7EE-E6A4-4DDA-B566-C224209E7DB1}" destId="{8729AEFB-A3A6-4D63-B055-370A0970FCC4}" srcOrd="0" destOrd="0" presId="urn:microsoft.com/office/officeart/2005/8/layout/hList1"/>
    <dgm:cxn modelId="{95C07058-ADAF-4031-B9C5-0AD4EDA235FD}" type="presOf" srcId="{7A0C137F-AFAB-4070-B935-A4CEAFA6F90B}" destId="{DA50C340-1070-4CB7-8379-50E1B19DAA1F}" srcOrd="0" destOrd="0" presId="urn:microsoft.com/office/officeart/2005/8/layout/hList1"/>
    <dgm:cxn modelId="{9F9D8266-19AF-429B-BAC8-8F252984FAAF}" srcId="{7A0C137F-AFAB-4070-B935-A4CEAFA6F90B}" destId="{E2C6C7EE-E6A4-4DDA-B566-C224209E7DB1}" srcOrd="0" destOrd="0" parTransId="{DEFF2451-5A30-4EBD-9881-E39880FB60A1}" sibTransId="{C9560296-10FF-411B-A104-BD7D06CDD907}"/>
    <dgm:cxn modelId="{A4E2236B-D15D-4540-94AF-AFEC8F038C61}" srcId="{DA7EAC56-4784-4339-B586-39405B940E92}" destId="{0E33A43D-8C68-484F-8B59-D881D4D2B873}" srcOrd="1" destOrd="0" parTransId="{E1835C1B-95DC-4946-93C6-3909CFFBF227}" sibTransId="{D559E616-457D-45C0-8E18-B09674B83FB9}"/>
    <dgm:cxn modelId="{E4F9EA70-3BB8-498E-A527-F7181A69353A}" srcId="{D2625E29-020A-46BC-B1F2-29DE95BDFABF}" destId="{700F1EB9-20AD-4B32-99F5-65C0EC943ECA}" srcOrd="0" destOrd="0" parTransId="{ADFB18A7-B112-49FF-A5C6-53476D1A355A}" sibTransId="{AE0EA173-AE8B-4CC6-9C17-7C560C297BAE}"/>
    <dgm:cxn modelId="{0562CCB7-CDE5-4B5B-9DAA-06024C637798}" srcId="{DA7EAC56-4784-4339-B586-39405B940E92}" destId="{7A0C137F-AFAB-4070-B935-A4CEAFA6F90B}" srcOrd="2" destOrd="0" parTransId="{7B1AB762-0153-45B4-A455-578BFB49353F}" sibTransId="{99DF346D-F3C2-4BC4-AB7E-F22A2AB8A21B}"/>
    <dgm:cxn modelId="{D77835C5-C1AF-43A8-9D18-9E80EAACC34F}" srcId="{0E33A43D-8C68-484F-8B59-D881D4D2B873}" destId="{2A692617-3D48-4330-9211-FA5504060466}" srcOrd="0" destOrd="0" parTransId="{6F85D075-1E6C-4FEB-A18E-6308C97BA5CE}" sibTransId="{3B368E43-BE93-4D63-9FF3-8BC5F284ED0D}"/>
    <dgm:cxn modelId="{D73415CA-345B-490A-9FA3-8C2C8D7A2C0A}" type="presOf" srcId="{D2625E29-020A-46BC-B1F2-29DE95BDFABF}" destId="{8898BBE8-4CF8-4858-AFE7-5C1D0923EDA6}" srcOrd="0" destOrd="0" presId="urn:microsoft.com/office/officeart/2005/8/layout/hList1"/>
    <dgm:cxn modelId="{DB5BCBD3-7ACE-4813-94E4-EC247AA9DD15}" type="presOf" srcId="{0E33A43D-8C68-484F-8B59-D881D4D2B873}" destId="{4CC81EAB-9082-4F54-8592-EBE2EF5F500E}" srcOrd="0" destOrd="0" presId="urn:microsoft.com/office/officeart/2005/8/layout/hList1"/>
    <dgm:cxn modelId="{E9F79BFF-6FDF-4966-A046-05F03F3E4EAB}" type="presOf" srcId="{700F1EB9-20AD-4B32-99F5-65C0EC943ECA}" destId="{ADB97740-369D-4FE5-BEF8-081A090AE06E}" srcOrd="0" destOrd="0" presId="urn:microsoft.com/office/officeart/2005/8/layout/hList1"/>
    <dgm:cxn modelId="{099F1124-887E-4B86-83C0-5F097B8EDD2D}" type="presParOf" srcId="{A9E6B949-D923-4FE0-B82C-E92EDBF5D07F}" destId="{09DE8AE6-A66D-4EC9-8457-D0008C127C0A}" srcOrd="0" destOrd="0" presId="urn:microsoft.com/office/officeart/2005/8/layout/hList1"/>
    <dgm:cxn modelId="{AD862B42-544E-4710-AF1E-36889EEAC84B}" type="presParOf" srcId="{09DE8AE6-A66D-4EC9-8457-D0008C127C0A}" destId="{8898BBE8-4CF8-4858-AFE7-5C1D0923EDA6}" srcOrd="0" destOrd="0" presId="urn:microsoft.com/office/officeart/2005/8/layout/hList1"/>
    <dgm:cxn modelId="{7513DFFB-DB83-4297-AA5B-3DD9535652CB}" type="presParOf" srcId="{09DE8AE6-A66D-4EC9-8457-D0008C127C0A}" destId="{ADB97740-369D-4FE5-BEF8-081A090AE06E}" srcOrd="1" destOrd="0" presId="urn:microsoft.com/office/officeart/2005/8/layout/hList1"/>
    <dgm:cxn modelId="{CDA96E44-EC98-4029-B5BB-7B0542CAA5C6}" type="presParOf" srcId="{A9E6B949-D923-4FE0-B82C-E92EDBF5D07F}" destId="{22CBB71A-FE75-48DB-8336-E25BB7B5EC89}" srcOrd="1" destOrd="0" presId="urn:microsoft.com/office/officeart/2005/8/layout/hList1"/>
    <dgm:cxn modelId="{530B3E5D-64B4-437B-919F-4EBF563DB124}" type="presParOf" srcId="{A9E6B949-D923-4FE0-B82C-E92EDBF5D07F}" destId="{B3CC49E8-45A9-49E2-A9A0-D772F07284A1}" srcOrd="2" destOrd="0" presId="urn:microsoft.com/office/officeart/2005/8/layout/hList1"/>
    <dgm:cxn modelId="{773D9E3A-015A-4C80-BDB9-F9F6F40B49EC}" type="presParOf" srcId="{B3CC49E8-45A9-49E2-A9A0-D772F07284A1}" destId="{4CC81EAB-9082-4F54-8592-EBE2EF5F500E}" srcOrd="0" destOrd="0" presId="urn:microsoft.com/office/officeart/2005/8/layout/hList1"/>
    <dgm:cxn modelId="{D746B3D4-69B3-4073-8678-46958FD92274}" type="presParOf" srcId="{B3CC49E8-45A9-49E2-A9A0-D772F07284A1}" destId="{7B001CA4-5CDF-4662-8EB9-5E3C9D644FEB}" srcOrd="1" destOrd="0" presId="urn:microsoft.com/office/officeart/2005/8/layout/hList1"/>
    <dgm:cxn modelId="{BF4E8401-1C96-455C-BF4E-18830DABDCBB}" type="presParOf" srcId="{A9E6B949-D923-4FE0-B82C-E92EDBF5D07F}" destId="{8CB90450-50CA-4B41-BAEE-E75963AB3F76}" srcOrd="3" destOrd="0" presId="urn:microsoft.com/office/officeart/2005/8/layout/hList1"/>
    <dgm:cxn modelId="{318BADC3-5023-4B6C-9990-0B9BE3B6BAFE}" type="presParOf" srcId="{A9E6B949-D923-4FE0-B82C-E92EDBF5D07F}" destId="{B0A0D58B-C557-412E-8FE6-84D222F244BB}" srcOrd="4" destOrd="0" presId="urn:microsoft.com/office/officeart/2005/8/layout/hList1"/>
    <dgm:cxn modelId="{6E766E7F-4F0C-43F9-8D06-460D632D6D0D}" type="presParOf" srcId="{B0A0D58B-C557-412E-8FE6-84D222F244BB}" destId="{DA50C340-1070-4CB7-8379-50E1B19DAA1F}" srcOrd="0" destOrd="0" presId="urn:microsoft.com/office/officeart/2005/8/layout/hList1"/>
    <dgm:cxn modelId="{6413CE8C-2FE4-4BA9-A9DF-99AC53B1B96E}" type="presParOf" srcId="{B0A0D58B-C557-412E-8FE6-84D222F244BB}" destId="{8729AEFB-A3A6-4D63-B055-370A0970FCC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CDCE3FB-22B6-B841-967F-10FBB725926C}" type="doc">
      <dgm:prSet loTypeId="urn:microsoft.com/office/officeart/2005/8/layout/cycle2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EE8A26DD-4658-2E48-BD5D-C13B307F0D32}">
      <dgm:prSet phldrT="[Texto]"/>
      <dgm:spPr/>
      <dgm:t>
        <a:bodyPr/>
        <a:lstStyle/>
        <a:p>
          <a:r>
            <a:rPr lang="es-ES"/>
            <a:t>DIAGNÓSTICO</a:t>
          </a:r>
        </a:p>
      </dgm:t>
    </dgm:pt>
    <dgm:pt modelId="{8A7525CE-78E2-0F4C-82AF-195AE2C7AD02}" type="parTrans" cxnId="{61E6F1CC-D4B3-B24F-9462-B34A44F8DEF9}">
      <dgm:prSet/>
      <dgm:spPr/>
      <dgm:t>
        <a:bodyPr/>
        <a:lstStyle/>
        <a:p>
          <a:endParaRPr lang="es-ES"/>
        </a:p>
      </dgm:t>
    </dgm:pt>
    <dgm:pt modelId="{5832816E-1D9F-964F-9B1F-8C3B7A8BCAE5}" type="sibTrans" cxnId="{61E6F1CC-D4B3-B24F-9462-B34A44F8DEF9}">
      <dgm:prSet/>
      <dgm:spPr/>
      <dgm:t>
        <a:bodyPr/>
        <a:lstStyle/>
        <a:p>
          <a:endParaRPr lang="es-ES"/>
        </a:p>
      </dgm:t>
    </dgm:pt>
    <dgm:pt modelId="{12826321-C36D-C746-923D-3FC2D8D1AE87}">
      <dgm:prSet phldrT="[Texto]"/>
      <dgm:spPr/>
      <dgm:t>
        <a:bodyPr/>
        <a:lstStyle/>
        <a:p>
          <a:r>
            <a:rPr lang="es-ES"/>
            <a:t>Check list </a:t>
          </a:r>
        </a:p>
        <a:p>
          <a:r>
            <a:rPr lang="es-ES"/>
            <a:t>Inconformidades</a:t>
          </a:r>
        </a:p>
      </dgm:t>
    </dgm:pt>
    <dgm:pt modelId="{34893626-C566-7E4F-B046-88CA37EDC492}" type="parTrans" cxnId="{384030E1-C078-6643-AC53-3825E028B27C}">
      <dgm:prSet/>
      <dgm:spPr/>
      <dgm:t>
        <a:bodyPr/>
        <a:lstStyle/>
        <a:p>
          <a:endParaRPr lang="es-ES"/>
        </a:p>
      </dgm:t>
    </dgm:pt>
    <dgm:pt modelId="{BCCC4CE4-CB4E-A740-A646-1619808620FC}" type="sibTrans" cxnId="{384030E1-C078-6643-AC53-3825E028B27C}">
      <dgm:prSet/>
      <dgm:spPr/>
      <dgm:t>
        <a:bodyPr/>
        <a:lstStyle/>
        <a:p>
          <a:endParaRPr lang="es-ES"/>
        </a:p>
      </dgm:t>
    </dgm:pt>
    <dgm:pt modelId="{D13B723B-FEBF-8941-8CCA-9D953C79AC1C}">
      <dgm:prSet phldrT="[Texto]"/>
      <dgm:spPr/>
      <dgm:t>
        <a:bodyPr/>
        <a:lstStyle/>
        <a:p>
          <a:r>
            <a:rPr lang="es-ES"/>
            <a:t>Plan</a:t>
          </a:r>
          <a:r>
            <a:rPr lang="es-ES" baseline="0"/>
            <a:t> de trabajo</a:t>
          </a:r>
          <a:endParaRPr lang="es-ES"/>
        </a:p>
      </dgm:t>
    </dgm:pt>
    <dgm:pt modelId="{4181D45D-691A-7543-9917-27BC2F9AEBC3}" type="parTrans" cxnId="{E024992C-58A9-D445-ABAC-6DF4F4578286}">
      <dgm:prSet/>
      <dgm:spPr/>
      <dgm:t>
        <a:bodyPr/>
        <a:lstStyle/>
        <a:p>
          <a:endParaRPr lang="es-ES"/>
        </a:p>
      </dgm:t>
    </dgm:pt>
    <dgm:pt modelId="{A3A73BC2-A6BD-4D41-838A-098B4239D6BF}" type="sibTrans" cxnId="{E024992C-58A9-D445-ABAC-6DF4F4578286}">
      <dgm:prSet/>
      <dgm:spPr/>
      <dgm:t>
        <a:bodyPr/>
        <a:lstStyle/>
        <a:p>
          <a:endParaRPr lang="es-ES"/>
        </a:p>
      </dgm:t>
    </dgm:pt>
    <dgm:pt modelId="{78EAC883-8832-044E-B895-F7CFB718C5A3}">
      <dgm:prSet phldrT="[Texto]"/>
      <dgm:spPr/>
      <dgm:t>
        <a:bodyPr/>
        <a:lstStyle/>
        <a:p>
          <a:r>
            <a:rPr lang="es-ES"/>
            <a:t>Implementación  de plan de trabajo</a:t>
          </a:r>
        </a:p>
      </dgm:t>
    </dgm:pt>
    <dgm:pt modelId="{597F8BF7-1BAA-1242-999A-037C9956385A}" type="parTrans" cxnId="{10B94387-26F9-C647-8993-AAD259F4623D}">
      <dgm:prSet/>
      <dgm:spPr/>
      <dgm:t>
        <a:bodyPr/>
        <a:lstStyle/>
        <a:p>
          <a:endParaRPr lang="es-ES"/>
        </a:p>
      </dgm:t>
    </dgm:pt>
    <dgm:pt modelId="{7F3208E0-D479-9D4B-ACAA-7FE97978F19C}" type="sibTrans" cxnId="{10B94387-26F9-C647-8993-AAD259F4623D}">
      <dgm:prSet/>
      <dgm:spPr/>
      <dgm:t>
        <a:bodyPr/>
        <a:lstStyle/>
        <a:p>
          <a:endParaRPr lang="es-ES"/>
        </a:p>
      </dgm:t>
    </dgm:pt>
    <dgm:pt modelId="{15A807FD-5902-D541-8805-5DF6F2BB1E9C}">
      <dgm:prSet phldrT="[Texto]"/>
      <dgm:spPr/>
      <dgm:t>
        <a:bodyPr/>
        <a:lstStyle/>
        <a:p>
          <a:r>
            <a:rPr lang="es-ES"/>
            <a:t>Obtención</a:t>
          </a:r>
        </a:p>
      </dgm:t>
    </dgm:pt>
    <dgm:pt modelId="{FC5BBE28-495A-F240-84D6-918C81B38F7A}" type="parTrans" cxnId="{DDC9EF7F-8A17-9543-AAA9-FB9A444B54C4}">
      <dgm:prSet/>
      <dgm:spPr/>
      <dgm:t>
        <a:bodyPr/>
        <a:lstStyle/>
        <a:p>
          <a:endParaRPr lang="es-ES"/>
        </a:p>
      </dgm:t>
    </dgm:pt>
    <dgm:pt modelId="{F7EA1C4A-395A-254A-B0D8-3E1391BB2140}" type="sibTrans" cxnId="{DDC9EF7F-8A17-9543-AAA9-FB9A444B54C4}">
      <dgm:prSet/>
      <dgm:spPr/>
      <dgm:t>
        <a:bodyPr/>
        <a:lstStyle/>
        <a:p>
          <a:endParaRPr lang="es-ES"/>
        </a:p>
      </dgm:t>
    </dgm:pt>
    <dgm:pt modelId="{9296AA46-7D9D-4A4F-B908-4256E8BB1228}">
      <dgm:prSet/>
      <dgm:spPr/>
      <dgm:t>
        <a:bodyPr/>
        <a:lstStyle/>
        <a:p>
          <a:r>
            <a:rPr lang="es-ES"/>
            <a:t>Presentación trámite</a:t>
          </a:r>
        </a:p>
      </dgm:t>
    </dgm:pt>
    <dgm:pt modelId="{A82370E9-0562-D749-AE8E-A9D6CC19C53A}" type="parTrans" cxnId="{BFD009F8-922E-1E40-AF19-CCD21FFB591C}">
      <dgm:prSet/>
      <dgm:spPr/>
      <dgm:t>
        <a:bodyPr/>
        <a:lstStyle/>
        <a:p>
          <a:endParaRPr lang="es-ES"/>
        </a:p>
      </dgm:t>
    </dgm:pt>
    <dgm:pt modelId="{23D601FF-4FB9-3B4D-8D7E-E99F5B9F35C5}" type="sibTrans" cxnId="{BFD009F8-922E-1E40-AF19-CCD21FFB591C}">
      <dgm:prSet/>
      <dgm:spPr/>
      <dgm:t>
        <a:bodyPr/>
        <a:lstStyle/>
        <a:p>
          <a:endParaRPr lang="es-ES"/>
        </a:p>
      </dgm:t>
    </dgm:pt>
    <dgm:pt modelId="{8CA9BF29-9903-B245-A44D-BE586C8B02DB}" type="pres">
      <dgm:prSet presAssocID="{0CDCE3FB-22B6-B841-967F-10FBB725926C}" presName="cycle" presStyleCnt="0">
        <dgm:presLayoutVars>
          <dgm:dir/>
          <dgm:resizeHandles val="exact"/>
        </dgm:presLayoutVars>
      </dgm:prSet>
      <dgm:spPr/>
    </dgm:pt>
    <dgm:pt modelId="{DE9E993D-4DBC-F945-BE1A-2183B015A411}" type="pres">
      <dgm:prSet presAssocID="{EE8A26DD-4658-2E48-BD5D-C13B307F0D32}" presName="node" presStyleLbl="node1" presStyleIdx="0" presStyleCnt="6" custRadScaleRad="100229" custRadScaleInc="14267">
        <dgm:presLayoutVars>
          <dgm:bulletEnabled val="1"/>
        </dgm:presLayoutVars>
      </dgm:prSet>
      <dgm:spPr/>
    </dgm:pt>
    <dgm:pt modelId="{0B5C26D5-1ACF-CA4D-B726-84864758B3FB}" type="pres">
      <dgm:prSet presAssocID="{5832816E-1D9F-964F-9B1F-8C3B7A8BCAE5}" presName="sibTrans" presStyleLbl="sibTrans2D1" presStyleIdx="0" presStyleCnt="6"/>
      <dgm:spPr/>
    </dgm:pt>
    <dgm:pt modelId="{99A1981D-A4C2-8E4C-81C2-1C30AA8E8163}" type="pres">
      <dgm:prSet presAssocID="{5832816E-1D9F-964F-9B1F-8C3B7A8BCAE5}" presName="connectorText" presStyleLbl="sibTrans2D1" presStyleIdx="0" presStyleCnt="6"/>
      <dgm:spPr/>
    </dgm:pt>
    <dgm:pt modelId="{DAB4ECAE-DE31-FD43-A961-70838E2A40DB}" type="pres">
      <dgm:prSet presAssocID="{12826321-C36D-C746-923D-3FC2D8D1AE87}" presName="node" presStyleLbl="node1" presStyleIdx="1" presStyleCnt="6">
        <dgm:presLayoutVars>
          <dgm:bulletEnabled val="1"/>
        </dgm:presLayoutVars>
      </dgm:prSet>
      <dgm:spPr/>
    </dgm:pt>
    <dgm:pt modelId="{904CA2D2-7DAE-B44B-A218-BFE5E28E84EA}" type="pres">
      <dgm:prSet presAssocID="{BCCC4CE4-CB4E-A740-A646-1619808620FC}" presName="sibTrans" presStyleLbl="sibTrans2D1" presStyleIdx="1" presStyleCnt="6"/>
      <dgm:spPr/>
    </dgm:pt>
    <dgm:pt modelId="{E9FF0901-0EDD-BF4A-85F1-48F73D2470D5}" type="pres">
      <dgm:prSet presAssocID="{BCCC4CE4-CB4E-A740-A646-1619808620FC}" presName="connectorText" presStyleLbl="sibTrans2D1" presStyleIdx="1" presStyleCnt="6"/>
      <dgm:spPr/>
    </dgm:pt>
    <dgm:pt modelId="{CFBDEF29-BF6B-5345-A83B-010E73A46B7C}" type="pres">
      <dgm:prSet presAssocID="{D13B723B-FEBF-8941-8CCA-9D953C79AC1C}" presName="node" presStyleLbl="node1" presStyleIdx="2" presStyleCnt="6">
        <dgm:presLayoutVars>
          <dgm:bulletEnabled val="1"/>
        </dgm:presLayoutVars>
      </dgm:prSet>
      <dgm:spPr/>
    </dgm:pt>
    <dgm:pt modelId="{448A6E04-E968-0E4E-B75D-4D21C612424A}" type="pres">
      <dgm:prSet presAssocID="{A3A73BC2-A6BD-4D41-838A-098B4239D6BF}" presName="sibTrans" presStyleLbl="sibTrans2D1" presStyleIdx="2" presStyleCnt="6"/>
      <dgm:spPr/>
    </dgm:pt>
    <dgm:pt modelId="{72C26247-17F4-E544-9390-23437C86EFAD}" type="pres">
      <dgm:prSet presAssocID="{A3A73BC2-A6BD-4D41-838A-098B4239D6BF}" presName="connectorText" presStyleLbl="sibTrans2D1" presStyleIdx="2" presStyleCnt="6"/>
      <dgm:spPr/>
    </dgm:pt>
    <dgm:pt modelId="{8257FD53-0735-FF4A-8D8E-9952091D637F}" type="pres">
      <dgm:prSet presAssocID="{78EAC883-8832-044E-B895-F7CFB718C5A3}" presName="node" presStyleLbl="node1" presStyleIdx="3" presStyleCnt="6">
        <dgm:presLayoutVars>
          <dgm:bulletEnabled val="1"/>
        </dgm:presLayoutVars>
      </dgm:prSet>
      <dgm:spPr/>
    </dgm:pt>
    <dgm:pt modelId="{8141F7FC-24B6-F343-8BBD-10BCFD36330D}" type="pres">
      <dgm:prSet presAssocID="{7F3208E0-D479-9D4B-ACAA-7FE97978F19C}" presName="sibTrans" presStyleLbl="sibTrans2D1" presStyleIdx="3" presStyleCnt="6"/>
      <dgm:spPr/>
    </dgm:pt>
    <dgm:pt modelId="{E3A298A4-6DC5-6041-95B9-D3D12D281F03}" type="pres">
      <dgm:prSet presAssocID="{7F3208E0-D479-9D4B-ACAA-7FE97978F19C}" presName="connectorText" presStyleLbl="sibTrans2D1" presStyleIdx="3" presStyleCnt="6"/>
      <dgm:spPr/>
    </dgm:pt>
    <dgm:pt modelId="{F290845A-08FE-8E46-AEE4-D8F2F4B81F85}" type="pres">
      <dgm:prSet presAssocID="{9296AA46-7D9D-4A4F-B908-4256E8BB1228}" presName="node" presStyleLbl="node1" presStyleIdx="4" presStyleCnt="6">
        <dgm:presLayoutVars>
          <dgm:bulletEnabled val="1"/>
        </dgm:presLayoutVars>
      </dgm:prSet>
      <dgm:spPr/>
    </dgm:pt>
    <dgm:pt modelId="{9C69AA0F-1597-D649-B412-20D5128ECA77}" type="pres">
      <dgm:prSet presAssocID="{23D601FF-4FB9-3B4D-8D7E-E99F5B9F35C5}" presName="sibTrans" presStyleLbl="sibTrans2D1" presStyleIdx="4" presStyleCnt="6"/>
      <dgm:spPr/>
    </dgm:pt>
    <dgm:pt modelId="{9EE5F5F5-D980-BE49-AB42-D8ECCA882165}" type="pres">
      <dgm:prSet presAssocID="{23D601FF-4FB9-3B4D-8D7E-E99F5B9F35C5}" presName="connectorText" presStyleLbl="sibTrans2D1" presStyleIdx="4" presStyleCnt="6"/>
      <dgm:spPr/>
    </dgm:pt>
    <dgm:pt modelId="{A42B85AD-CEB4-0A4B-A19C-488D64264A61}" type="pres">
      <dgm:prSet presAssocID="{15A807FD-5902-D541-8805-5DF6F2BB1E9C}" presName="node" presStyleLbl="node1" presStyleIdx="5" presStyleCnt="6">
        <dgm:presLayoutVars>
          <dgm:bulletEnabled val="1"/>
        </dgm:presLayoutVars>
      </dgm:prSet>
      <dgm:spPr/>
    </dgm:pt>
    <dgm:pt modelId="{6DB930DF-DD44-134D-B18E-BCF88A084EA8}" type="pres">
      <dgm:prSet presAssocID="{F7EA1C4A-395A-254A-B0D8-3E1391BB2140}" presName="sibTrans" presStyleLbl="sibTrans2D1" presStyleIdx="5" presStyleCnt="6"/>
      <dgm:spPr/>
    </dgm:pt>
    <dgm:pt modelId="{C6D6603C-0FD6-BE4D-8B04-F64D28F6F589}" type="pres">
      <dgm:prSet presAssocID="{F7EA1C4A-395A-254A-B0D8-3E1391BB2140}" presName="connectorText" presStyleLbl="sibTrans2D1" presStyleIdx="5" presStyleCnt="6"/>
      <dgm:spPr/>
    </dgm:pt>
  </dgm:ptLst>
  <dgm:cxnLst>
    <dgm:cxn modelId="{25BAC509-59F1-0D48-9A1C-01F684A8B398}" type="presOf" srcId="{0CDCE3FB-22B6-B841-967F-10FBB725926C}" destId="{8CA9BF29-9903-B245-A44D-BE586C8B02DB}" srcOrd="0" destOrd="0" presId="urn:microsoft.com/office/officeart/2005/8/layout/cycle2"/>
    <dgm:cxn modelId="{9DAE7210-B73D-7644-9400-2D51259FF67D}" type="presOf" srcId="{F7EA1C4A-395A-254A-B0D8-3E1391BB2140}" destId="{6DB930DF-DD44-134D-B18E-BCF88A084EA8}" srcOrd="0" destOrd="0" presId="urn:microsoft.com/office/officeart/2005/8/layout/cycle2"/>
    <dgm:cxn modelId="{7ABC1615-DC7A-FD45-83A8-15CC5224C550}" type="presOf" srcId="{F7EA1C4A-395A-254A-B0D8-3E1391BB2140}" destId="{C6D6603C-0FD6-BE4D-8B04-F64D28F6F589}" srcOrd="1" destOrd="0" presId="urn:microsoft.com/office/officeart/2005/8/layout/cycle2"/>
    <dgm:cxn modelId="{76BF5116-9116-564F-BF01-97F9C3241B0D}" type="presOf" srcId="{BCCC4CE4-CB4E-A740-A646-1619808620FC}" destId="{904CA2D2-7DAE-B44B-A218-BFE5E28E84EA}" srcOrd="0" destOrd="0" presId="urn:microsoft.com/office/officeart/2005/8/layout/cycle2"/>
    <dgm:cxn modelId="{E024992C-58A9-D445-ABAC-6DF4F4578286}" srcId="{0CDCE3FB-22B6-B841-967F-10FBB725926C}" destId="{D13B723B-FEBF-8941-8CCA-9D953C79AC1C}" srcOrd="2" destOrd="0" parTransId="{4181D45D-691A-7543-9917-27BC2F9AEBC3}" sibTransId="{A3A73BC2-A6BD-4D41-838A-098B4239D6BF}"/>
    <dgm:cxn modelId="{7B1BD24D-67A8-4349-B15D-20704C1ADF69}" type="presOf" srcId="{12826321-C36D-C746-923D-3FC2D8D1AE87}" destId="{DAB4ECAE-DE31-FD43-A961-70838E2A40DB}" srcOrd="0" destOrd="0" presId="urn:microsoft.com/office/officeart/2005/8/layout/cycle2"/>
    <dgm:cxn modelId="{14FE884F-F636-F644-BE94-B7AB3EEE6D38}" type="presOf" srcId="{15A807FD-5902-D541-8805-5DF6F2BB1E9C}" destId="{A42B85AD-CEB4-0A4B-A19C-488D64264A61}" srcOrd="0" destOrd="0" presId="urn:microsoft.com/office/officeart/2005/8/layout/cycle2"/>
    <dgm:cxn modelId="{72193859-8531-2547-A140-F518A4770D50}" type="presOf" srcId="{D13B723B-FEBF-8941-8CCA-9D953C79AC1C}" destId="{CFBDEF29-BF6B-5345-A83B-010E73A46B7C}" srcOrd="0" destOrd="0" presId="urn:microsoft.com/office/officeart/2005/8/layout/cycle2"/>
    <dgm:cxn modelId="{10EDA35A-4347-394F-9446-CAA8032018FC}" type="presOf" srcId="{7F3208E0-D479-9D4B-ACAA-7FE97978F19C}" destId="{E3A298A4-6DC5-6041-95B9-D3D12D281F03}" srcOrd="1" destOrd="0" presId="urn:microsoft.com/office/officeart/2005/8/layout/cycle2"/>
    <dgm:cxn modelId="{95A2D46D-D05E-A941-B85C-8B18C4EDF8CB}" type="presOf" srcId="{23D601FF-4FB9-3B4D-8D7E-E99F5B9F35C5}" destId="{9C69AA0F-1597-D649-B412-20D5128ECA77}" srcOrd="0" destOrd="0" presId="urn:microsoft.com/office/officeart/2005/8/layout/cycle2"/>
    <dgm:cxn modelId="{AB486272-4E26-5C4F-8B85-7DC211E889E2}" type="presOf" srcId="{78EAC883-8832-044E-B895-F7CFB718C5A3}" destId="{8257FD53-0735-FF4A-8D8E-9952091D637F}" srcOrd="0" destOrd="0" presId="urn:microsoft.com/office/officeart/2005/8/layout/cycle2"/>
    <dgm:cxn modelId="{DDC9EF7F-8A17-9543-AAA9-FB9A444B54C4}" srcId="{0CDCE3FB-22B6-B841-967F-10FBB725926C}" destId="{15A807FD-5902-D541-8805-5DF6F2BB1E9C}" srcOrd="5" destOrd="0" parTransId="{FC5BBE28-495A-F240-84D6-918C81B38F7A}" sibTransId="{F7EA1C4A-395A-254A-B0D8-3E1391BB2140}"/>
    <dgm:cxn modelId="{10B94387-26F9-C647-8993-AAD259F4623D}" srcId="{0CDCE3FB-22B6-B841-967F-10FBB725926C}" destId="{78EAC883-8832-044E-B895-F7CFB718C5A3}" srcOrd="3" destOrd="0" parTransId="{597F8BF7-1BAA-1242-999A-037C9956385A}" sibTransId="{7F3208E0-D479-9D4B-ACAA-7FE97978F19C}"/>
    <dgm:cxn modelId="{CAC5D88E-EC69-5745-9D01-3CBA0AB2C3E8}" type="presOf" srcId="{5832816E-1D9F-964F-9B1F-8C3B7A8BCAE5}" destId="{0B5C26D5-1ACF-CA4D-B726-84864758B3FB}" srcOrd="0" destOrd="0" presId="urn:microsoft.com/office/officeart/2005/8/layout/cycle2"/>
    <dgm:cxn modelId="{3F01AAA4-F1EB-B44E-9C92-1E9A94356453}" type="presOf" srcId="{5832816E-1D9F-964F-9B1F-8C3B7A8BCAE5}" destId="{99A1981D-A4C2-8E4C-81C2-1C30AA8E8163}" srcOrd="1" destOrd="0" presId="urn:microsoft.com/office/officeart/2005/8/layout/cycle2"/>
    <dgm:cxn modelId="{499C74A6-0B79-2447-98DE-577FA37A51B0}" type="presOf" srcId="{23D601FF-4FB9-3B4D-8D7E-E99F5B9F35C5}" destId="{9EE5F5F5-D980-BE49-AB42-D8ECCA882165}" srcOrd="1" destOrd="0" presId="urn:microsoft.com/office/officeart/2005/8/layout/cycle2"/>
    <dgm:cxn modelId="{46ACE0BE-6873-1346-8578-C6A532D3A644}" type="presOf" srcId="{9296AA46-7D9D-4A4F-B908-4256E8BB1228}" destId="{F290845A-08FE-8E46-AEE4-D8F2F4B81F85}" srcOrd="0" destOrd="0" presId="urn:microsoft.com/office/officeart/2005/8/layout/cycle2"/>
    <dgm:cxn modelId="{235622C4-CE5A-BA4D-B1F8-69E8F7E73981}" type="presOf" srcId="{A3A73BC2-A6BD-4D41-838A-098B4239D6BF}" destId="{448A6E04-E968-0E4E-B75D-4D21C612424A}" srcOrd="0" destOrd="0" presId="urn:microsoft.com/office/officeart/2005/8/layout/cycle2"/>
    <dgm:cxn modelId="{C2CB7EC5-2362-A24F-864C-CBD4DCB466AC}" type="presOf" srcId="{BCCC4CE4-CB4E-A740-A646-1619808620FC}" destId="{E9FF0901-0EDD-BF4A-85F1-48F73D2470D5}" srcOrd="1" destOrd="0" presId="urn:microsoft.com/office/officeart/2005/8/layout/cycle2"/>
    <dgm:cxn modelId="{61E6F1CC-D4B3-B24F-9462-B34A44F8DEF9}" srcId="{0CDCE3FB-22B6-B841-967F-10FBB725926C}" destId="{EE8A26DD-4658-2E48-BD5D-C13B307F0D32}" srcOrd="0" destOrd="0" parTransId="{8A7525CE-78E2-0F4C-82AF-195AE2C7AD02}" sibTransId="{5832816E-1D9F-964F-9B1F-8C3B7A8BCAE5}"/>
    <dgm:cxn modelId="{13854CDE-5BD8-3A4D-8D34-6BB05B8AE21F}" type="presOf" srcId="{7F3208E0-D479-9D4B-ACAA-7FE97978F19C}" destId="{8141F7FC-24B6-F343-8BBD-10BCFD36330D}" srcOrd="0" destOrd="0" presId="urn:microsoft.com/office/officeart/2005/8/layout/cycle2"/>
    <dgm:cxn modelId="{384030E1-C078-6643-AC53-3825E028B27C}" srcId="{0CDCE3FB-22B6-B841-967F-10FBB725926C}" destId="{12826321-C36D-C746-923D-3FC2D8D1AE87}" srcOrd="1" destOrd="0" parTransId="{34893626-C566-7E4F-B046-88CA37EDC492}" sibTransId="{BCCC4CE4-CB4E-A740-A646-1619808620FC}"/>
    <dgm:cxn modelId="{310F2EEA-DEBD-5B4D-AD05-6507BE222A55}" type="presOf" srcId="{A3A73BC2-A6BD-4D41-838A-098B4239D6BF}" destId="{72C26247-17F4-E544-9390-23437C86EFAD}" srcOrd="1" destOrd="0" presId="urn:microsoft.com/office/officeart/2005/8/layout/cycle2"/>
    <dgm:cxn modelId="{46CB8CF6-B6CD-024C-9C02-7AEDA31AEBF3}" type="presOf" srcId="{EE8A26DD-4658-2E48-BD5D-C13B307F0D32}" destId="{DE9E993D-4DBC-F945-BE1A-2183B015A411}" srcOrd="0" destOrd="0" presId="urn:microsoft.com/office/officeart/2005/8/layout/cycle2"/>
    <dgm:cxn modelId="{BFD009F8-922E-1E40-AF19-CCD21FFB591C}" srcId="{0CDCE3FB-22B6-B841-967F-10FBB725926C}" destId="{9296AA46-7D9D-4A4F-B908-4256E8BB1228}" srcOrd="4" destOrd="0" parTransId="{A82370E9-0562-D749-AE8E-A9D6CC19C53A}" sibTransId="{23D601FF-4FB9-3B4D-8D7E-E99F5B9F35C5}"/>
    <dgm:cxn modelId="{97BDA1F2-9214-2F4B-9BF7-2ADF59E579CB}" type="presParOf" srcId="{8CA9BF29-9903-B245-A44D-BE586C8B02DB}" destId="{DE9E993D-4DBC-F945-BE1A-2183B015A411}" srcOrd="0" destOrd="0" presId="urn:microsoft.com/office/officeart/2005/8/layout/cycle2"/>
    <dgm:cxn modelId="{1355B7C5-CFB2-E14A-84E4-75DCFB981DAD}" type="presParOf" srcId="{8CA9BF29-9903-B245-A44D-BE586C8B02DB}" destId="{0B5C26D5-1ACF-CA4D-B726-84864758B3FB}" srcOrd="1" destOrd="0" presId="urn:microsoft.com/office/officeart/2005/8/layout/cycle2"/>
    <dgm:cxn modelId="{CE3C05BF-5DFC-DF4E-8DE7-2FF9CD897D57}" type="presParOf" srcId="{0B5C26D5-1ACF-CA4D-B726-84864758B3FB}" destId="{99A1981D-A4C2-8E4C-81C2-1C30AA8E8163}" srcOrd="0" destOrd="0" presId="urn:microsoft.com/office/officeart/2005/8/layout/cycle2"/>
    <dgm:cxn modelId="{802AB2FD-A226-F749-87B2-86A2E023E7E9}" type="presParOf" srcId="{8CA9BF29-9903-B245-A44D-BE586C8B02DB}" destId="{DAB4ECAE-DE31-FD43-A961-70838E2A40DB}" srcOrd="2" destOrd="0" presId="urn:microsoft.com/office/officeart/2005/8/layout/cycle2"/>
    <dgm:cxn modelId="{0BFAE509-044E-5443-821D-8BCAED855B3F}" type="presParOf" srcId="{8CA9BF29-9903-B245-A44D-BE586C8B02DB}" destId="{904CA2D2-7DAE-B44B-A218-BFE5E28E84EA}" srcOrd="3" destOrd="0" presId="urn:microsoft.com/office/officeart/2005/8/layout/cycle2"/>
    <dgm:cxn modelId="{7B68A2C0-FB49-1644-933B-A78F89A00968}" type="presParOf" srcId="{904CA2D2-7DAE-B44B-A218-BFE5E28E84EA}" destId="{E9FF0901-0EDD-BF4A-85F1-48F73D2470D5}" srcOrd="0" destOrd="0" presId="urn:microsoft.com/office/officeart/2005/8/layout/cycle2"/>
    <dgm:cxn modelId="{ED8E1F1E-6ABF-304C-A54A-B5BF940B8F92}" type="presParOf" srcId="{8CA9BF29-9903-B245-A44D-BE586C8B02DB}" destId="{CFBDEF29-BF6B-5345-A83B-010E73A46B7C}" srcOrd="4" destOrd="0" presId="urn:microsoft.com/office/officeart/2005/8/layout/cycle2"/>
    <dgm:cxn modelId="{3B5A022B-F0C2-DF4C-AED1-7CB8B68A090A}" type="presParOf" srcId="{8CA9BF29-9903-B245-A44D-BE586C8B02DB}" destId="{448A6E04-E968-0E4E-B75D-4D21C612424A}" srcOrd="5" destOrd="0" presId="urn:microsoft.com/office/officeart/2005/8/layout/cycle2"/>
    <dgm:cxn modelId="{618866CE-BC7F-4F4C-81FF-9F718CE49EBC}" type="presParOf" srcId="{448A6E04-E968-0E4E-B75D-4D21C612424A}" destId="{72C26247-17F4-E544-9390-23437C86EFAD}" srcOrd="0" destOrd="0" presId="urn:microsoft.com/office/officeart/2005/8/layout/cycle2"/>
    <dgm:cxn modelId="{64C415CE-1D31-DC4E-9993-457C275FB464}" type="presParOf" srcId="{8CA9BF29-9903-B245-A44D-BE586C8B02DB}" destId="{8257FD53-0735-FF4A-8D8E-9952091D637F}" srcOrd="6" destOrd="0" presId="urn:microsoft.com/office/officeart/2005/8/layout/cycle2"/>
    <dgm:cxn modelId="{0CBE008B-B971-2549-A3E9-EAFDB2F37B13}" type="presParOf" srcId="{8CA9BF29-9903-B245-A44D-BE586C8B02DB}" destId="{8141F7FC-24B6-F343-8BBD-10BCFD36330D}" srcOrd="7" destOrd="0" presId="urn:microsoft.com/office/officeart/2005/8/layout/cycle2"/>
    <dgm:cxn modelId="{5C2FB678-4245-384B-9F11-41FFAD1E76D0}" type="presParOf" srcId="{8141F7FC-24B6-F343-8BBD-10BCFD36330D}" destId="{E3A298A4-6DC5-6041-95B9-D3D12D281F03}" srcOrd="0" destOrd="0" presId="urn:microsoft.com/office/officeart/2005/8/layout/cycle2"/>
    <dgm:cxn modelId="{6EF8D201-CC7D-DA42-A05C-AD9FDF82F48A}" type="presParOf" srcId="{8CA9BF29-9903-B245-A44D-BE586C8B02DB}" destId="{F290845A-08FE-8E46-AEE4-D8F2F4B81F85}" srcOrd="8" destOrd="0" presId="urn:microsoft.com/office/officeart/2005/8/layout/cycle2"/>
    <dgm:cxn modelId="{5328D2C3-53DE-784F-BE97-3861199DDBC6}" type="presParOf" srcId="{8CA9BF29-9903-B245-A44D-BE586C8B02DB}" destId="{9C69AA0F-1597-D649-B412-20D5128ECA77}" srcOrd="9" destOrd="0" presId="urn:microsoft.com/office/officeart/2005/8/layout/cycle2"/>
    <dgm:cxn modelId="{FC7D0158-A3D1-1742-ABC8-23C34AE1E430}" type="presParOf" srcId="{9C69AA0F-1597-D649-B412-20D5128ECA77}" destId="{9EE5F5F5-D980-BE49-AB42-D8ECCA882165}" srcOrd="0" destOrd="0" presId="urn:microsoft.com/office/officeart/2005/8/layout/cycle2"/>
    <dgm:cxn modelId="{811B0A96-9C90-2244-8D97-60A9FAC57E52}" type="presParOf" srcId="{8CA9BF29-9903-B245-A44D-BE586C8B02DB}" destId="{A42B85AD-CEB4-0A4B-A19C-488D64264A61}" srcOrd="10" destOrd="0" presId="urn:microsoft.com/office/officeart/2005/8/layout/cycle2"/>
    <dgm:cxn modelId="{57A8E945-9880-9E42-A0FA-9C4C4CD11864}" type="presParOf" srcId="{8CA9BF29-9903-B245-A44D-BE586C8B02DB}" destId="{6DB930DF-DD44-134D-B18E-BCF88A084EA8}" srcOrd="11" destOrd="0" presId="urn:microsoft.com/office/officeart/2005/8/layout/cycle2"/>
    <dgm:cxn modelId="{C1F920A4-B9F3-D94A-8CCD-90850FD4137D}" type="presParOf" srcId="{6DB930DF-DD44-134D-B18E-BCF88A084EA8}" destId="{C6D6603C-0FD6-BE4D-8B04-F64D28F6F589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98BBE8-4CF8-4858-AFE7-5C1D0923EDA6}">
      <dsp:nvSpPr>
        <dsp:cNvPr id="0" name=""/>
        <dsp:cNvSpPr/>
      </dsp:nvSpPr>
      <dsp:spPr>
        <a:xfrm>
          <a:off x="1994" y="583434"/>
          <a:ext cx="1944439" cy="40323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kern="1200"/>
            <a:t>CERTIFICACION IVA-IEPS</a:t>
          </a:r>
        </a:p>
      </dsp:txBody>
      <dsp:txXfrm>
        <a:off x="1994" y="583434"/>
        <a:ext cx="1944439" cy="403232"/>
      </dsp:txXfrm>
    </dsp:sp>
    <dsp:sp modelId="{ADB97740-369D-4FE5-BEF8-081A090AE06E}">
      <dsp:nvSpPr>
        <dsp:cNvPr id="0" name=""/>
        <dsp:cNvSpPr/>
      </dsp:nvSpPr>
      <dsp:spPr>
        <a:xfrm>
          <a:off x="1994" y="986667"/>
          <a:ext cx="1944439" cy="15540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/>
            <a:t>El Servicio de Administración Tributaria otorga un crédito fiscal a las empresas IMMEX que importen mercancías en forma temporal.</a:t>
          </a:r>
        </a:p>
      </dsp:txBody>
      <dsp:txXfrm>
        <a:off x="1994" y="986667"/>
        <a:ext cx="1944439" cy="1554098"/>
      </dsp:txXfrm>
    </dsp:sp>
    <dsp:sp modelId="{4CC81EAB-9082-4F54-8592-EBE2EF5F500E}">
      <dsp:nvSpPr>
        <dsp:cNvPr id="0" name=""/>
        <dsp:cNvSpPr/>
      </dsp:nvSpPr>
      <dsp:spPr>
        <a:xfrm>
          <a:off x="2218655" y="583434"/>
          <a:ext cx="1944439" cy="40323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kern="1200"/>
            <a:t>CTPAT</a:t>
          </a:r>
        </a:p>
      </dsp:txBody>
      <dsp:txXfrm>
        <a:off x="2218655" y="583434"/>
        <a:ext cx="1944439" cy="403232"/>
      </dsp:txXfrm>
    </dsp:sp>
    <dsp:sp modelId="{7B001CA4-5CDF-4662-8EB9-5E3C9D644FEB}">
      <dsp:nvSpPr>
        <dsp:cNvPr id="0" name=""/>
        <dsp:cNvSpPr/>
      </dsp:nvSpPr>
      <dsp:spPr>
        <a:xfrm>
          <a:off x="2218655" y="986667"/>
          <a:ext cx="1944439" cy="15540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/>
            <a:t>Expedida por Aduana de Estados Unidos (CBP) enfocada a brindar beneficios a las empresas que aplican y demuestran tener implementados procesos de seguridad en su cadena </a:t>
          </a:r>
          <a:r>
            <a:rPr lang="es-MX" sz="1100" b="1" kern="1200"/>
            <a:t>logística</a:t>
          </a:r>
          <a:r>
            <a:rPr lang="es-MX" sz="1100" kern="1200"/>
            <a:t> reduciendo los riesgos.</a:t>
          </a:r>
        </a:p>
      </dsp:txBody>
      <dsp:txXfrm>
        <a:off x="2218655" y="986667"/>
        <a:ext cx="1944439" cy="1554098"/>
      </dsp:txXfrm>
    </dsp:sp>
    <dsp:sp modelId="{DA50C340-1070-4CB7-8379-50E1B19DAA1F}">
      <dsp:nvSpPr>
        <dsp:cNvPr id="0" name=""/>
        <dsp:cNvSpPr/>
      </dsp:nvSpPr>
      <dsp:spPr>
        <a:xfrm>
          <a:off x="4435316" y="583434"/>
          <a:ext cx="1944439" cy="40323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kern="1200"/>
            <a:t>Operador Económico Autorizado</a:t>
          </a:r>
        </a:p>
      </dsp:txBody>
      <dsp:txXfrm>
        <a:off x="4435316" y="583434"/>
        <a:ext cx="1944439" cy="403232"/>
      </dsp:txXfrm>
    </dsp:sp>
    <dsp:sp modelId="{8729AEFB-A3A6-4D63-B055-370A0970FCC4}">
      <dsp:nvSpPr>
        <dsp:cNvPr id="0" name=""/>
        <dsp:cNvSpPr/>
      </dsp:nvSpPr>
      <dsp:spPr>
        <a:xfrm>
          <a:off x="4437310" y="996193"/>
          <a:ext cx="1944439" cy="15540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/>
            <a:t>Emitida por la autoridad aduanera vinculada con la gestión y protección de la seguridad en la cadena de suministro</a:t>
          </a:r>
        </a:p>
      </dsp:txBody>
      <dsp:txXfrm>
        <a:off x="4437310" y="996193"/>
        <a:ext cx="1944439" cy="15540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9E993D-4DBC-F945-BE1A-2183B015A411}">
      <dsp:nvSpPr>
        <dsp:cNvPr id="0" name=""/>
        <dsp:cNvSpPr/>
      </dsp:nvSpPr>
      <dsp:spPr>
        <a:xfrm>
          <a:off x="2637444" y="1620"/>
          <a:ext cx="927844" cy="92784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DIAGNÓSTICO</a:t>
          </a:r>
        </a:p>
      </dsp:txBody>
      <dsp:txXfrm>
        <a:off x="2773324" y="137500"/>
        <a:ext cx="656084" cy="656084"/>
      </dsp:txXfrm>
    </dsp:sp>
    <dsp:sp modelId="{0B5C26D5-1ACF-CA4D-B726-84864758B3FB}">
      <dsp:nvSpPr>
        <dsp:cNvPr id="0" name=""/>
        <dsp:cNvSpPr/>
      </dsp:nvSpPr>
      <dsp:spPr>
        <a:xfrm rot="1935841">
          <a:off x="3548096" y="653746"/>
          <a:ext cx="198827" cy="3131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600" kern="1200"/>
        </a:p>
      </dsp:txBody>
      <dsp:txXfrm>
        <a:off x="3552701" y="700454"/>
        <a:ext cx="139179" cy="187889"/>
      </dsp:txXfrm>
    </dsp:sp>
    <dsp:sp modelId="{DAB4ECAE-DE31-FD43-A961-70838E2A40DB}">
      <dsp:nvSpPr>
        <dsp:cNvPr id="0" name=""/>
        <dsp:cNvSpPr/>
      </dsp:nvSpPr>
      <dsp:spPr>
        <a:xfrm>
          <a:off x="3739249" y="697184"/>
          <a:ext cx="927844" cy="92784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Check list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Inconformidades</a:t>
          </a:r>
        </a:p>
      </dsp:txBody>
      <dsp:txXfrm>
        <a:off x="3875129" y="833064"/>
        <a:ext cx="656084" cy="656084"/>
      </dsp:txXfrm>
    </dsp:sp>
    <dsp:sp modelId="{904CA2D2-7DAE-B44B-A218-BFE5E28E84EA}">
      <dsp:nvSpPr>
        <dsp:cNvPr id="0" name=""/>
        <dsp:cNvSpPr/>
      </dsp:nvSpPr>
      <dsp:spPr>
        <a:xfrm rot="5400000">
          <a:off x="4080028" y="1693830"/>
          <a:ext cx="246286" cy="3131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600" kern="1200"/>
        </a:p>
      </dsp:txBody>
      <dsp:txXfrm>
        <a:off x="4116971" y="1719516"/>
        <a:ext cx="172400" cy="187889"/>
      </dsp:txXfrm>
    </dsp:sp>
    <dsp:sp modelId="{CFBDEF29-BF6B-5345-A83B-010E73A46B7C}">
      <dsp:nvSpPr>
        <dsp:cNvPr id="0" name=""/>
        <dsp:cNvSpPr/>
      </dsp:nvSpPr>
      <dsp:spPr>
        <a:xfrm>
          <a:off x="3739249" y="2089721"/>
          <a:ext cx="927844" cy="92784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Plan</a:t>
          </a:r>
          <a:r>
            <a:rPr lang="es-ES" sz="700" kern="1200" baseline="0"/>
            <a:t> de trabajo</a:t>
          </a:r>
          <a:endParaRPr lang="es-ES" sz="700" kern="1200"/>
        </a:p>
      </dsp:txBody>
      <dsp:txXfrm>
        <a:off x="3875129" y="2225601"/>
        <a:ext cx="656084" cy="656084"/>
      </dsp:txXfrm>
    </dsp:sp>
    <dsp:sp modelId="{448A6E04-E968-0E4E-B75D-4D21C612424A}">
      <dsp:nvSpPr>
        <dsp:cNvPr id="0" name=""/>
        <dsp:cNvSpPr/>
      </dsp:nvSpPr>
      <dsp:spPr>
        <a:xfrm rot="9000000">
          <a:off x="3483079" y="2741718"/>
          <a:ext cx="246286" cy="3131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600" kern="1200"/>
        </a:p>
      </dsp:txBody>
      <dsp:txXfrm rot="10800000">
        <a:off x="3552016" y="2785876"/>
        <a:ext cx="172400" cy="187889"/>
      </dsp:txXfrm>
    </dsp:sp>
    <dsp:sp modelId="{8257FD53-0735-FF4A-8D8E-9952091D637F}">
      <dsp:nvSpPr>
        <dsp:cNvPr id="0" name=""/>
        <dsp:cNvSpPr/>
      </dsp:nvSpPr>
      <dsp:spPr>
        <a:xfrm>
          <a:off x="2533277" y="2785989"/>
          <a:ext cx="927844" cy="927844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Implementación  de plan de trabajo</a:t>
          </a:r>
        </a:p>
      </dsp:txBody>
      <dsp:txXfrm>
        <a:off x="2669157" y="2921869"/>
        <a:ext cx="656084" cy="656084"/>
      </dsp:txXfrm>
    </dsp:sp>
    <dsp:sp modelId="{8141F7FC-24B6-F343-8BBD-10BCFD36330D}">
      <dsp:nvSpPr>
        <dsp:cNvPr id="0" name=""/>
        <dsp:cNvSpPr/>
      </dsp:nvSpPr>
      <dsp:spPr>
        <a:xfrm rot="12600000">
          <a:off x="2277107" y="2748688"/>
          <a:ext cx="246286" cy="3131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600" kern="1200"/>
        </a:p>
      </dsp:txBody>
      <dsp:txXfrm rot="10800000">
        <a:off x="2346044" y="2829789"/>
        <a:ext cx="172400" cy="187889"/>
      </dsp:txXfrm>
    </dsp:sp>
    <dsp:sp modelId="{F290845A-08FE-8E46-AEE4-D8F2F4B81F85}">
      <dsp:nvSpPr>
        <dsp:cNvPr id="0" name=""/>
        <dsp:cNvSpPr/>
      </dsp:nvSpPr>
      <dsp:spPr>
        <a:xfrm>
          <a:off x="1327305" y="2089721"/>
          <a:ext cx="927844" cy="927844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Presentación trámite</a:t>
          </a:r>
        </a:p>
      </dsp:txBody>
      <dsp:txXfrm>
        <a:off x="1463185" y="2225601"/>
        <a:ext cx="656084" cy="656084"/>
      </dsp:txXfrm>
    </dsp:sp>
    <dsp:sp modelId="{9C69AA0F-1597-D649-B412-20D5128ECA77}">
      <dsp:nvSpPr>
        <dsp:cNvPr id="0" name=""/>
        <dsp:cNvSpPr/>
      </dsp:nvSpPr>
      <dsp:spPr>
        <a:xfrm rot="16200000">
          <a:off x="1668084" y="1707771"/>
          <a:ext cx="246286" cy="3131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600" kern="1200"/>
        </a:p>
      </dsp:txBody>
      <dsp:txXfrm>
        <a:off x="1705027" y="1807343"/>
        <a:ext cx="172400" cy="187889"/>
      </dsp:txXfrm>
    </dsp:sp>
    <dsp:sp modelId="{A42B85AD-CEB4-0A4B-A19C-488D64264A61}">
      <dsp:nvSpPr>
        <dsp:cNvPr id="0" name=""/>
        <dsp:cNvSpPr/>
      </dsp:nvSpPr>
      <dsp:spPr>
        <a:xfrm>
          <a:off x="1327305" y="697184"/>
          <a:ext cx="927844" cy="92784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Obtención</a:t>
          </a:r>
        </a:p>
      </dsp:txBody>
      <dsp:txXfrm>
        <a:off x="1463185" y="833064"/>
        <a:ext cx="656084" cy="656084"/>
      </dsp:txXfrm>
    </dsp:sp>
    <dsp:sp modelId="{6DB930DF-DD44-134D-B18E-BCF88A084EA8}">
      <dsp:nvSpPr>
        <dsp:cNvPr id="0" name=""/>
        <dsp:cNvSpPr/>
      </dsp:nvSpPr>
      <dsp:spPr>
        <a:xfrm rot="19922145">
          <a:off x="2291733" y="660657"/>
          <a:ext cx="294408" cy="3131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600" kern="1200"/>
        </a:p>
      </dsp:txBody>
      <dsp:txXfrm>
        <a:off x="2296889" y="743994"/>
        <a:ext cx="206086" cy="1878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 Barry</dc:creator>
  <cp:keywords/>
  <dc:description/>
  <cp:lastModifiedBy>Microsoft Office User</cp:lastModifiedBy>
  <cp:revision>3</cp:revision>
  <dcterms:created xsi:type="dcterms:W3CDTF">2023-03-29T16:51:00Z</dcterms:created>
  <dcterms:modified xsi:type="dcterms:W3CDTF">2023-03-29T16:53:00Z</dcterms:modified>
</cp:coreProperties>
</file>