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49" w:rsidRPr="00556F49" w:rsidRDefault="00556F49" w:rsidP="00556F49">
      <w:pPr>
        <w:shd w:val="clear" w:color="auto" w:fill="FFFFFF"/>
        <w:spacing w:after="105" w:line="360" w:lineRule="atLeast"/>
        <w:outlineLvl w:val="0"/>
        <w:rPr>
          <w:rFonts w:ascii="inherit" w:eastAsia="Times New Roman" w:hAnsi="inherit" w:cs="Arial"/>
          <w:color w:val="000000"/>
          <w:kern w:val="36"/>
          <w:sz w:val="30"/>
          <w:szCs w:val="30"/>
          <w:lang w:eastAsia="es-ES"/>
        </w:rPr>
      </w:pPr>
      <w:bookmarkStart w:id="0" w:name="_GoBack"/>
      <w:bookmarkEnd w:id="0"/>
      <w:r w:rsidRPr="00556F49">
        <w:rPr>
          <w:rFonts w:ascii="inherit" w:eastAsia="Times New Roman" w:hAnsi="inherit" w:cs="Arial"/>
          <w:color w:val="000000"/>
          <w:kern w:val="36"/>
          <w:sz w:val="30"/>
          <w:szCs w:val="30"/>
          <w:lang w:eastAsia="es-ES"/>
        </w:rPr>
        <w:t>Camaronera Venta 129 Hect. Guayas Naranjal No Intermediarios</w:t>
      </w:r>
    </w:p>
    <w:p w:rsidR="00556F49" w:rsidRPr="00556F49" w:rsidRDefault="00556F49" w:rsidP="00556F4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hyperlink r:id="rId6" w:anchor="map" w:history="1">
        <w:r w:rsidRPr="00556F49">
          <w:rPr>
            <w:rFonts w:ascii="Arial" w:eastAsia="Times New Roman" w:hAnsi="Arial" w:cs="Arial"/>
            <w:color w:val="666666"/>
            <w:sz w:val="21"/>
            <w:szCs w:val="21"/>
            <w:u w:val="single"/>
            <w:lang w:eastAsia="es-ES"/>
          </w:rPr>
          <w:t> Naranjal Guayas, Sur de Naranjal, Naranjal</w:t>
        </w:r>
      </w:hyperlink>
    </w:p>
    <w:p w:rsidR="00556F49" w:rsidRPr="00556F49" w:rsidRDefault="00556F49" w:rsidP="00556F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 </w:t>
      </w:r>
    </w:p>
    <w:p w:rsidR="00556F49" w:rsidRPr="00556F49" w:rsidRDefault="00556F49" w:rsidP="00556F4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56F49">
        <w:rPr>
          <w:rFonts w:ascii="Arial" w:eastAsia="Times New Roman" w:hAnsi="Arial" w:cs="Arial"/>
          <w:color w:val="1EA7DD"/>
          <w:spacing w:val="8"/>
          <w:sz w:val="21"/>
          <w:szCs w:val="21"/>
          <w:lang w:eastAsia="es-ES"/>
        </w:rPr>
        <w:t>DENUNCIAR AVISO</w:t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11430000" cy="6429375"/>
            <wp:effectExtent l="0" t="0" r="0" b="9525"/>
            <wp:docPr id="16" name="Imagen 16" descr="Camaronera Venta 129 Hect. Guayas Naranjal No Intermedi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aronera Venta 129 Hect. Guayas Naranjal No Intermediari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15" name="Imagen 15" descr="Hacienda-Quinta de 10 habitaciones en Naranj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cienda-Quinta de 10 habitaciones en Naranj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14" name="Imagen 14" descr="Hacienda-Quinta en Venta de 10 habitaciones en Sur de Naranj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cienda-Quinta en Venta de 10 habitaciones en Sur de Naranj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13" name="Imagen 13" descr="945 Hectáreas de espejo de agua, 4.000 libras por hectárea, 25% de salinidad, 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45 Hectáreas de espejo de agua, 4.000 libras por hectárea, 25% de salinidad, l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12" name="Imagen 12" descr="Hacienda-Quinta en Venta, 129000 m2 de 10 habit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cienda-Quinta en Venta, 129000 m2 de 10 habitacion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11" name="Imagen 11" descr="Hacienda-Quinta, 129000 m2 en Venta en Sur de Naranj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cienda-Quinta, 129000 m2 en Venta en Sur de Naranj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10" name="Imagen 10" descr="Hacienda-Quinta en Venta en Sur de Naranjal en Naranj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cienda-Quinta en Venta en Sur de Naranjal en Naranj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9" name="Imagen 9" descr="Hacienda-Quinta de 10 habitaciones en Venta $ 4.129.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acienda-Quinta de 10 habitaciones en Venta $ 4.129.0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8" name="Imagen 8" descr="Camaronera Venta 129 Hect. Guayas Naranjal No Intermediarios - EXCLUSIVIDAD Inmobili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maronera Venta 129 Hect. Guayas Naranjal No Intermediarios - EXCLUSIVIDAD Inmobiliar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7" name="Imagen 7" descr="Hacienda-Quinta en Venta de 10 habit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acienda-Quinta en Venta de 10 habitacio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6" name="Imagen 6" descr="Camaronera Venta 129 Hect. Guayas Naranjal No Intermediar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maronera Venta 129 Hect. Guayas Naranjal No Intermediari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5" name="Imagen 5" descr="Hacienda-Quinta de 10 habitaciones en Naranj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acienda-Quinta de 10 habitaciones en Naranj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4" name="Imagen 4" descr="Hacienda-Quinta en Venta de 10 habitaciones en Sur de Naranj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cienda-Quinta en Venta de 10 habitaciones en Sur de Naranj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3" name="Imagen 3" descr="945 Hectáreas de espejo de agua, 4.000 libras por hectárea, 25% de salinidad, 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945 Hectáreas de espejo de agua, 4.000 libras por hectárea, 25% de salinidad, l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1430000" cy="6429375"/>
            <wp:effectExtent l="0" t="0" r="0" b="9525"/>
            <wp:docPr id="2" name="Imagen 2" descr="Hacienda-Quinta en Venta, 129000 m2 de 10 habit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acienda-Quinta en Venta, 129000 m2 de 10 habitacion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EEEEEE"/>
        <w:spacing w:after="0" w:line="570" w:lineRule="atLeast"/>
        <w:jc w:val="right"/>
        <w:rPr>
          <w:rFonts w:ascii="Arial" w:eastAsia="Times New Roman" w:hAnsi="Arial" w:cs="Arial"/>
          <w:color w:val="FFFFFF"/>
          <w:sz w:val="21"/>
          <w:szCs w:val="21"/>
          <w:lang w:eastAsia="es-ES"/>
        </w:rPr>
      </w:pPr>
      <w:r w:rsidRPr="00556F49">
        <w:rPr>
          <w:rFonts w:ascii="Arial" w:eastAsia="Times New Roman" w:hAnsi="Arial" w:cs="Arial"/>
          <w:color w:val="FFFFFF"/>
          <w:sz w:val="21"/>
          <w:szCs w:val="21"/>
          <w:lang w:eastAsia="es-ES"/>
        </w:rPr>
        <w:t> 15 de 15</w:t>
      </w:r>
    </w:p>
    <w:p w:rsidR="00556F49" w:rsidRPr="00556F49" w:rsidRDefault="00556F49" w:rsidP="00556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QUIERO QUE ME LLAMENENVIAR CONSULTAAGENDAR VISITA</w:t>
      </w:r>
    </w:p>
    <w:p w:rsidR="00556F49" w:rsidRPr="00556F49" w:rsidRDefault="00556F49" w:rsidP="00556F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18" w:tooltip="Plusvalia" w:history="1">
        <w:proofErr w:type="spellStart"/>
        <w:r w:rsidRPr="00556F4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t>Plusvalia</w:t>
        </w:r>
        <w:proofErr w:type="spellEnd"/>
        <w:r w:rsidRPr="00556F4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t> </w:t>
        </w:r>
      </w:hyperlink>
    </w:p>
    <w:p w:rsidR="00556F49" w:rsidRPr="00556F49" w:rsidRDefault="00556F49" w:rsidP="00556F4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56F49" w:rsidRPr="00556F49" w:rsidRDefault="00556F49" w:rsidP="00556F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19" w:tooltip="Hacienda-Quinta" w:history="1">
        <w:r w:rsidRPr="00556F4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t>Hacienda-Quinta </w:t>
        </w:r>
      </w:hyperlink>
    </w:p>
    <w:p w:rsidR="00556F49" w:rsidRPr="00556F49" w:rsidRDefault="00556F49" w:rsidP="00556F4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56F49" w:rsidRPr="00556F49" w:rsidRDefault="00556F49" w:rsidP="00556F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20" w:tooltip="Comprar" w:history="1">
        <w:r w:rsidRPr="00556F4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t>Comprar </w:t>
        </w:r>
      </w:hyperlink>
    </w:p>
    <w:p w:rsidR="00556F49" w:rsidRPr="00556F49" w:rsidRDefault="00556F49" w:rsidP="00556F4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 </w:t>
      </w:r>
    </w:p>
    <w:p w:rsidR="00556F49" w:rsidRPr="00556F49" w:rsidRDefault="00556F49" w:rsidP="00556F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21" w:tooltip="Guayas" w:history="1">
        <w:r w:rsidRPr="00556F4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t>Guayas </w:t>
        </w:r>
      </w:hyperlink>
    </w:p>
    <w:p w:rsidR="00556F49" w:rsidRPr="00556F49" w:rsidRDefault="00556F49" w:rsidP="00556F4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56F49" w:rsidRPr="00556F49" w:rsidRDefault="00556F49" w:rsidP="00556F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22" w:tooltip="Naranjal" w:history="1">
        <w:r w:rsidRPr="00556F4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t>Naranjal </w:t>
        </w:r>
      </w:hyperlink>
    </w:p>
    <w:p w:rsidR="00556F49" w:rsidRPr="00556F49" w:rsidRDefault="00556F49" w:rsidP="00556F4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56F49" w:rsidRPr="00556F49" w:rsidRDefault="00556F49" w:rsidP="00556F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hyperlink r:id="rId23" w:tooltip="Sur de Naranjal" w:history="1">
        <w:r w:rsidRPr="00556F49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s-ES"/>
          </w:rPr>
          <w:t>Sur de Naranjal </w:t>
        </w:r>
      </w:hyperlink>
    </w:p>
    <w:p w:rsidR="00556F49" w:rsidRPr="00556F49" w:rsidRDefault="00556F49" w:rsidP="00556F4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556F49" w:rsidRPr="00556F49" w:rsidRDefault="00556F49" w:rsidP="00556F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Camaronera Venta 129 Hect. Guayas Naranjal No Intermediarios</w:t>
      </w:r>
    </w:p>
    <w:p w:rsidR="00556F49" w:rsidRPr="00556F49" w:rsidRDefault="00556F49" w:rsidP="00556F4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proofErr w:type="spellStart"/>
      <w:r w:rsidRPr="00556F49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Cod</w:t>
      </w:r>
      <w:proofErr w:type="spellEnd"/>
      <w:r w:rsidRPr="00556F49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.:</w:t>
      </w:r>
      <w:r w:rsidRPr="00556F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25P9JS</w:t>
      </w:r>
    </w:p>
    <w:p w:rsidR="00556F49" w:rsidRPr="00556F49" w:rsidRDefault="00556F49" w:rsidP="00556F49">
      <w:pPr>
        <w:shd w:val="clear" w:color="auto" w:fill="FFFFFF"/>
        <w:spacing w:after="150" w:line="360" w:lineRule="atLeast"/>
        <w:outlineLvl w:val="2"/>
        <w:rPr>
          <w:rFonts w:ascii="inherit" w:eastAsia="Times New Roman" w:hAnsi="inherit" w:cs="Arial"/>
          <w:color w:val="000000"/>
          <w:sz w:val="30"/>
          <w:szCs w:val="30"/>
          <w:lang w:eastAsia="es-ES"/>
        </w:rPr>
      </w:pPr>
      <w:r w:rsidRPr="00556F49">
        <w:rPr>
          <w:rFonts w:ascii="inherit" w:eastAsia="Times New Roman" w:hAnsi="inherit" w:cs="Arial"/>
          <w:color w:val="000000"/>
          <w:sz w:val="30"/>
          <w:szCs w:val="30"/>
          <w:lang w:eastAsia="es-ES"/>
        </w:rPr>
        <w:t>Ubicación</w:t>
      </w:r>
    </w:p>
    <w:p w:rsidR="00556F49" w:rsidRPr="00556F49" w:rsidRDefault="00556F49" w:rsidP="00556F49">
      <w:pPr>
        <w:numPr>
          <w:ilvl w:val="0"/>
          <w:numId w:val="2"/>
        </w:numPr>
        <w:shd w:val="clear" w:color="auto" w:fill="FFFFFF"/>
        <w:spacing w:line="300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Naranjal Guayas, Sur de Naranjal, Naranjal</w:t>
      </w:r>
    </w:p>
    <w:p w:rsidR="00556F49" w:rsidRPr="00556F49" w:rsidRDefault="00556F49" w:rsidP="00556F4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14859000" cy="8686800"/>
            <wp:effectExtent l="0" t="0" r="0" b="0"/>
            <wp:docPr id="1" name="Imagen 1" descr="https://maps.google.com/maps/api/staticmap?center=-2.494061858672082,-79.688569752880880&amp;zoom=15&amp;channel=PV&amp;size=780x456&amp;sensor=true&amp;scale=2&amp;key=AIzaSyBZ0l4aIUv2yia6kSFP_hc3Q4Z_lQ0Nl5w&amp;signature=2Rer9JELS6XT4GLCCnqjabfG5EQ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aps.google.com/maps/api/staticmap?center=-2.494061858672082,-79.688569752880880&amp;zoom=15&amp;channel=PV&amp;size=780x456&amp;sensor=true&amp;scale=2&amp;key=AIzaSyBZ0l4aIUv2yia6kSFP_hc3Q4Z_lQ0Nl5w&amp;signature=2Rer9JELS6XT4GLCCnqjabfG5EQ=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F49" w:rsidRPr="00556F49" w:rsidRDefault="00556F49" w:rsidP="00556F49">
      <w:pPr>
        <w:shd w:val="clear" w:color="auto" w:fill="FFFFFF"/>
        <w:spacing w:after="150" w:line="360" w:lineRule="atLeast"/>
        <w:outlineLvl w:val="2"/>
        <w:rPr>
          <w:rFonts w:ascii="inherit" w:eastAsia="Times New Roman" w:hAnsi="inherit" w:cs="Arial"/>
          <w:color w:val="000000"/>
          <w:sz w:val="30"/>
          <w:szCs w:val="30"/>
          <w:lang w:eastAsia="es-ES"/>
        </w:rPr>
      </w:pPr>
      <w:r w:rsidRPr="00556F49">
        <w:rPr>
          <w:rFonts w:ascii="inherit" w:eastAsia="Times New Roman" w:hAnsi="inherit" w:cs="Arial"/>
          <w:color w:val="000000"/>
          <w:sz w:val="30"/>
          <w:szCs w:val="30"/>
          <w:lang w:eastAsia="es-ES"/>
        </w:rPr>
        <w:lastRenderedPageBreak/>
        <w:t>Datos principales</w:t>
      </w:r>
    </w:p>
    <w:p w:rsidR="00556F49" w:rsidRPr="00556F49" w:rsidRDefault="00556F49" w:rsidP="00556F49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Hacienda-Quinta </w:t>
      </w:r>
    </w:p>
    <w:p w:rsidR="00556F49" w:rsidRPr="00556F49" w:rsidRDefault="00556F49" w:rsidP="00556F49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proofErr w:type="spellStart"/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PrecioVenta</w:t>
      </w:r>
      <w:proofErr w:type="spellEnd"/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 $ 4.129.000</w:t>
      </w:r>
    </w:p>
    <w:p w:rsidR="00556F49" w:rsidRPr="00556F49" w:rsidRDefault="00556F49" w:rsidP="00556F49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1</w:t>
      </w:r>
      <w:r>
        <w:rPr>
          <w:rFonts w:ascii="Arial" w:eastAsia="Times New Roman" w:hAnsi="Arial" w:cs="Arial"/>
          <w:color w:val="000000"/>
          <w:sz w:val="27"/>
          <w:szCs w:val="27"/>
          <w:lang w:eastAsia="es-ES"/>
        </w:rPr>
        <w:t>.</w:t>
      </w:r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29</w:t>
      </w:r>
      <w:r>
        <w:rPr>
          <w:rFonts w:ascii="Arial" w:eastAsia="Times New Roman" w:hAnsi="Arial" w:cs="Arial"/>
          <w:color w:val="000000"/>
          <w:sz w:val="27"/>
          <w:szCs w:val="27"/>
          <w:lang w:eastAsia="es-ES"/>
        </w:rPr>
        <w:t>0</w:t>
      </w:r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.000</w:t>
      </w:r>
      <w:r w:rsidRPr="00556F49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m²</w:t>
      </w:r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 Superficie total</w:t>
      </w:r>
    </w:p>
    <w:p w:rsidR="00556F49" w:rsidRPr="00556F49" w:rsidRDefault="00556F49" w:rsidP="00556F49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1.000</w:t>
      </w:r>
      <w:r w:rsidRPr="00556F49">
        <w:rPr>
          <w:rFonts w:ascii="Arial" w:eastAsia="Times New Roman" w:hAnsi="Arial" w:cs="Arial"/>
          <w:color w:val="000000"/>
          <w:sz w:val="23"/>
          <w:szCs w:val="23"/>
          <w:lang w:eastAsia="es-ES"/>
        </w:rPr>
        <w:t>m²</w:t>
      </w:r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 Superficie cubierta</w:t>
      </w:r>
    </w:p>
    <w:p w:rsidR="00556F49" w:rsidRPr="00556F49" w:rsidRDefault="00556F49" w:rsidP="00556F49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10 Habitaciones</w:t>
      </w:r>
    </w:p>
    <w:p w:rsidR="00556F49" w:rsidRPr="00556F49" w:rsidRDefault="00556F49" w:rsidP="00556F49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10 Baños</w:t>
      </w:r>
    </w:p>
    <w:p w:rsidR="00556F49" w:rsidRPr="00556F49" w:rsidRDefault="00556F49" w:rsidP="00556F49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2 Medios baños</w:t>
      </w:r>
    </w:p>
    <w:p w:rsidR="00556F49" w:rsidRPr="00556F49" w:rsidRDefault="00556F49" w:rsidP="00556F49">
      <w:pPr>
        <w:numPr>
          <w:ilvl w:val="0"/>
          <w:numId w:val="3"/>
        </w:numPr>
        <w:shd w:val="clear" w:color="auto" w:fill="FFFFFF"/>
        <w:spacing w:after="0" w:line="45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 xml:space="preserve">10 </w:t>
      </w:r>
      <w:proofErr w:type="spellStart"/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Garages</w:t>
      </w:r>
      <w:proofErr w:type="spellEnd"/>
    </w:p>
    <w:p w:rsidR="00556F49" w:rsidRPr="00556F49" w:rsidRDefault="00556F49" w:rsidP="00556F49">
      <w:pPr>
        <w:numPr>
          <w:ilvl w:val="0"/>
          <w:numId w:val="3"/>
        </w:numPr>
        <w:shd w:val="clear" w:color="auto" w:fill="FFFFFF"/>
        <w:spacing w:line="45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7"/>
          <w:szCs w:val="27"/>
          <w:lang w:eastAsia="es-ES"/>
        </w:rPr>
        <w:t>Antigüedad: 10 años</w:t>
      </w:r>
    </w:p>
    <w:p w:rsidR="00556F49" w:rsidRPr="00556F49" w:rsidRDefault="00556F49" w:rsidP="00556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56F49">
        <w:rPr>
          <w:rFonts w:ascii="Arial" w:eastAsia="Times New Roman" w:hAnsi="Arial" w:cs="Arial"/>
          <w:caps/>
          <w:color w:val="FFFFFF"/>
          <w:sz w:val="14"/>
          <w:szCs w:val="14"/>
          <w:shd w:val="clear" w:color="auto" w:fill="1792CE"/>
          <w:lang w:eastAsia="es-ES"/>
        </w:rPr>
        <w:t>  ANUNCIANTE PREMIUM</w:t>
      </w:r>
    </w:p>
    <w:p w:rsidR="00556F49" w:rsidRPr="00556F49" w:rsidRDefault="00556F49" w:rsidP="00556F49">
      <w:pPr>
        <w:shd w:val="clear" w:color="auto" w:fill="FFFFFF"/>
        <w:spacing w:after="150" w:line="360" w:lineRule="atLeast"/>
        <w:outlineLvl w:val="2"/>
        <w:rPr>
          <w:rFonts w:ascii="inherit" w:eastAsia="Times New Roman" w:hAnsi="inherit" w:cs="Arial"/>
          <w:color w:val="000000"/>
          <w:sz w:val="30"/>
          <w:szCs w:val="30"/>
          <w:lang w:eastAsia="es-ES"/>
        </w:rPr>
      </w:pPr>
      <w:r w:rsidRPr="00556F49">
        <w:rPr>
          <w:rFonts w:ascii="inherit" w:eastAsia="Times New Roman" w:hAnsi="inherit" w:cs="Arial"/>
          <w:color w:val="000000"/>
          <w:sz w:val="30"/>
          <w:szCs w:val="30"/>
          <w:lang w:eastAsia="es-ES"/>
        </w:rPr>
        <w:t>Datos del anunciante</w:t>
      </w:r>
    </w:p>
    <w:p w:rsidR="00556F49" w:rsidRPr="00556F49" w:rsidRDefault="00556F49" w:rsidP="00556F49">
      <w:pPr>
        <w:shd w:val="clear" w:color="auto" w:fill="FFFFFF"/>
        <w:spacing w:after="150" w:line="300" w:lineRule="atLeast"/>
        <w:outlineLvl w:val="3"/>
        <w:rPr>
          <w:rFonts w:ascii="inherit" w:eastAsia="Times New Roman" w:hAnsi="inherit" w:cs="Arial"/>
          <w:color w:val="000000"/>
          <w:sz w:val="26"/>
          <w:szCs w:val="26"/>
          <w:lang w:eastAsia="es-ES"/>
        </w:rPr>
      </w:pPr>
      <w:r w:rsidRPr="00556F49">
        <w:rPr>
          <w:rFonts w:ascii="inherit" w:eastAsia="Times New Roman" w:hAnsi="inherit" w:cs="Arial"/>
          <w:color w:val="000000"/>
          <w:sz w:val="26"/>
          <w:szCs w:val="26"/>
          <w:lang w:eastAsia="es-ES"/>
        </w:rPr>
        <w:t>EXCLUSIVIDAD Inmobiliaria</w:t>
      </w:r>
    </w:p>
    <w:p w:rsidR="00556F49" w:rsidRPr="00556F49" w:rsidRDefault="00556F49" w:rsidP="00556F49"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Código del anunciante: 25P9JS</w:t>
      </w:r>
    </w:p>
    <w:p w:rsidR="00556F49" w:rsidRPr="00556F49" w:rsidRDefault="00556F49" w:rsidP="00556F49">
      <w:pPr>
        <w:numPr>
          <w:ilvl w:val="0"/>
          <w:numId w:val="4"/>
        </w:numPr>
        <w:shd w:val="clear" w:color="auto" w:fill="FFFFFF"/>
        <w:spacing w:after="0" w:line="45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Código </w:t>
      </w:r>
      <w:proofErr w:type="spellStart"/>
      <w:r w:rsidRPr="00556F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Plusvalia</w:t>
      </w:r>
      <w:proofErr w:type="spellEnd"/>
      <w:r w:rsidRPr="00556F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 53333698</w:t>
      </w:r>
    </w:p>
    <w:p w:rsidR="00556F49" w:rsidRPr="00556F49" w:rsidRDefault="00556F49" w:rsidP="00556F49">
      <w:pPr>
        <w:numPr>
          <w:ilvl w:val="0"/>
          <w:numId w:val="4"/>
        </w:numPr>
        <w:shd w:val="clear" w:color="auto" w:fill="FFFFFF"/>
        <w:spacing w:line="45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Publicado hace 11 días</w:t>
      </w:r>
    </w:p>
    <w:p w:rsidR="00556F49" w:rsidRPr="00556F49" w:rsidRDefault="00556F49" w:rsidP="00556F49">
      <w:pPr>
        <w:shd w:val="clear" w:color="auto" w:fill="FFFFFF"/>
        <w:spacing w:after="150" w:line="360" w:lineRule="atLeast"/>
        <w:outlineLvl w:val="2"/>
        <w:rPr>
          <w:rFonts w:ascii="inherit" w:eastAsia="Times New Roman" w:hAnsi="inherit" w:cs="Arial"/>
          <w:color w:val="000000"/>
          <w:sz w:val="30"/>
          <w:szCs w:val="30"/>
          <w:lang w:eastAsia="es-ES"/>
        </w:rPr>
      </w:pPr>
      <w:r w:rsidRPr="00556F49">
        <w:rPr>
          <w:rFonts w:ascii="inherit" w:eastAsia="Times New Roman" w:hAnsi="inherit" w:cs="Arial"/>
          <w:color w:val="000000"/>
          <w:sz w:val="30"/>
          <w:szCs w:val="30"/>
          <w:lang w:eastAsia="es-ES"/>
        </w:rPr>
        <w:t>Descripción</w:t>
      </w:r>
    </w:p>
    <w:p w:rsidR="00556F49" w:rsidRPr="00556F49" w:rsidRDefault="00556F49" w:rsidP="00556F49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556F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94</w:t>
      </w:r>
      <w:r>
        <w:rPr>
          <w:rFonts w:ascii="Arial" w:eastAsia="Times New Roman" w:hAnsi="Arial" w:cs="Arial"/>
          <w:color w:val="000000"/>
          <w:sz w:val="21"/>
          <w:szCs w:val="21"/>
          <w:lang w:eastAsia="es-ES"/>
        </w:rPr>
        <w:t>.</w:t>
      </w:r>
      <w:r w:rsidRPr="00556F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5 Hectáreas de espejo de agua, 4.000 libras por hectárea, 25% de salinidad, laboratorio, pista de</w:t>
      </w:r>
      <w:r>
        <w:rPr>
          <w:rFonts w:ascii="Arial" w:eastAsia="Times New Roman" w:hAnsi="Arial" w:cs="Arial"/>
          <w:color w:val="000000"/>
          <w:sz w:val="21"/>
          <w:szCs w:val="21"/>
          <w:lang w:eastAsia="es-ES"/>
        </w:rPr>
        <w:t xml:space="preserve"> aterrizaje, pre criadero, aireadores, muros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es-ES"/>
        </w:rPr>
        <w:t>car</w:t>
      </w:r>
      <w:r w:rsidRPr="00556F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rozables</w:t>
      </w:r>
      <w:proofErr w:type="spellEnd"/>
      <w:r w:rsidRPr="00556F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, drenaje por gravedad, talleres y maquinaria, campamento, oficinas , bodegas, casa de vivienda, brazo de mar con todos los documentos en regla y al día. NO INTERMEDIARIOS </w:t>
      </w:r>
      <w:r w:rsidRPr="00556F49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  <w:t>VER DATOS</w:t>
      </w:r>
    </w:p>
    <w:p w:rsidR="00DC7149" w:rsidRDefault="00DC7149"/>
    <w:sectPr w:rsidR="00DC7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5AB"/>
    <w:multiLevelType w:val="multilevel"/>
    <w:tmpl w:val="98E0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32547"/>
    <w:multiLevelType w:val="multilevel"/>
    <w:tmpl w:val="AA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721BDE"/>
    <w:multiLevelType w:val="multilevel"/>
    <w:tmpl w:val="787C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C61DC3"/>
    <w:multiLevelType w:val="multilevel"/>
    <w:tmpl w:val="D3CA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9"/>
    <w:rsid w:val="00504756"/>
    <w:rsid w:val="00556F49"/>
    <w:rsid w:val="00AF3B08"/>
    <w:rsid w:val="00D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56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56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556F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F4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56F4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56F4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56F49"/>
    <w:rPr>
      <w:color w:val="0000FF"/>
      <w:u w:val="single"/>
    </w:rPr>
  </w:style>
  <w:style w:type="character" w:customStyle="1" w:styleId="js-photonumber">
    <w:name w:val="js-photonumber"/>
    <w:basedOn w:val="Fuentedeprrafopredeter"/>
    <w:rsid w:val="00556F49"/>
  </w:style>
  <w:style w:type="character" w:customStyle="1" w:styleId="code">
    <w:name w:val="code"/>
    <w:basedOn w:val="Fuentedeprrafopredeter"/>
    <w:rsid w:val="00556F49"/>
  </w:style>
  <w:style w:type="character" w:customStyle="1" w:styleId="nombre">
    <w:name w:val="nombre"/>
    <w:basedOn w:val="Fuentedeprrafopredeter"/>
    <w:rsid w:val="00556F49"/>
  </w:style>
  <w:style w:type="character" w:customStyle="1" w:styleId="valor">
    <w:name w:val="valor"/>
    <w:basedOn w:val="Fuentedeprrafopredeter"/>
    <w:rsid w:val="00556F49"/>
  </w:style>
  <w:style w:type="character" w:customStyle="1" w:styleId="cucarda">
    <w:name w:val="cucarda"/>
    <w:basedOn w:val="Fuentedeprrafopredeter"/>
    <w:rsid w:val="00556F49"/>
  </w:style>
  <w:style w:type="character" w:customStyle="1" w:styleId="js-flex-box">
    <w:name w:val="js-flex-box"/>
    <w:basedOn w:val="Fuentedeprrafopredeter"/>
    <w:rsid w:val="00556F49"/>
  </w:style>
  <w:style w:type="character" w:customStyle="1" w:styleId="descripciondatosanunciante">
    <w:name w:val="descripciondatosanunciante"/>
    <w:basedOn w:val="Fuentedeprrafopredeter"/>
    <w:rsid w:val="00556F49"/>
  </w:style>
  <w:style w:type="paragraph" w:styleId="Textodeglobo">
    <w:name w:val="Balloon Text"/>
    <w:basedOn w:val="Normal"/>
    <w:link w:val="TextodegloboCar"/>
    <w:uiPriority w:val="99"/>
    <w:semiHidden/>
    <w:unhideWhenUsed/>
    <w:rsid w:val="0055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56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56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556F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F4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56F4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56F4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56F49"/>
    <w:rPr>
      <w:color w:val="0000FF"/>
      <w:u w:val="single"/>
    </w:rPr>
  </w:style>
  <w:style w:type="character" w:customStyle="1" w:styleId="js-photonumber">
    <w:name w:val="js-photonumber"/>
    <w:basedOn w:val="Fuentedeprrafopredeter"/>
    <w:rsid w:val="00556F49"/>
  </w:style>
  <w:style w:type="character" w:customStyle="1" w:styleId="code">
    <w:name w:val="code"/>
    <w:basedOn w:val="Fuentedeprrafopredeter"/>
    <w:rsid w:val="00556F49"/>
  </w:style>
  <w:style w:type="character" w:customStyle="1" w:styleId="nombre">
    <w:name w:val="nombre"/>
    <w:basedOn w:val="Fuentedeprrafopredeter"/>
    <w:rsid w:val="00556F49"/>
  </w:style>
  <w:style w:type="character" w:customStyle="1" w:styleId="valor">
    <w:name w:val="valor"/>
    <w:basedOn w:val="Fuentedeprrafopredeter"/>
    <w:rsid w:val="00556F49"/>
  </w:style>
  <w:style w:type="character" w:customStyle="1" w:styleId="cucarda">
    <w:name w:val="cucarda"/>
    <w:basedOn w:val="Fuentedeprrafopredeter"/>
    <w:rsid w:val="00556F49"/>
  </w:style>
  <w:style w:type="character" w:customStyle="1" w:styleId="js-flex-box">
    <w:name w:val="js-flex-box"/>
    <w:basedOn w:val="Fuentedeprrafopredeter"/>
    <w:rsid w:val="00556F49"/>
  </w:style>
  <w:style w:type="character" w:customStyle="1" w:styleId="descripciondatosanunciante">
    <w:name w:val="descripciondatosanunciante"/>
    <w:basedOn w:val="Fuentedeprrafopredeter"/>
    <w:rsid w:val="00556F49"/>
  </w:style>
  <w:style w:type="paragraph" w:styleId="Textodeglobo">
    <w:name w:val="Balloon Text"/>
    <w:basedOn w:val="Normal"/>
    <w:link w:val="TextodegloboCar"/>
    <w:uiPriority w:val="99"/>
    <w:semiHidden/>
    <w:unhideWhenUsed/>
    <w:rsid w:val="0055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9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7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2192">
                      <w:marLeft w:val="0"/>
                      <w:marRight w:val="21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93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6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39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16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65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68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47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36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18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67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69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71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23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604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03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02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02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60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245667">
                              <w:marLeft w:val="15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7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6698">
              <w:marLeft w:val="0"/>
              <w:marRight w:val="0"/>
              <w:marTop w:val="0"/>
              <w:marBottom w:val="0"/>
              <w:divBdr>
                <w:top w:val="single" w:sz="6" w:space="12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632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3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9945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50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490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58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9321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9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www.plusvalia.com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plusvalia.com/hacienda-quinta-en-venta-en-guayas.html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www.plusvalia.com/hacienda-quinta-en-vent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lusvalia.com/propiedades/0995604866-camaronera-venta-129-hect.-guayas-naranjal-53333698.html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yperlink" Target="https://www.plusvalia.com/hacienda-quinta-en-venta-en-sur-de-naranjal.html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plusvalia.com/hacienda-quinta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www.plusvalia.com/hacienda-quinta-en-venta-en-naranjal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2018-07-10T02:47:00Z</dcterms:created>
  <dcterms:modified xsi:type="dcterms:W3CDTF">2018-07-10T02:54:00Z</dcterms:modified>
</cp:coreProperties>
</file>